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1AA5" w:rsidRDefault="00F244CD" w:rsidP="00E570C0">
      <w:pPr>
        <w:widowControl/>
        <w:jc w:val="center"/>
        <w:rPr>
          <w:rFonts w:ascii="仿宋_GB2312" w:eastAsia="仿宋_GB2312" w:hAnsi="仿宋_GB2312" w:cs="仿宋_GB2312"/>
          <w:b/>
          <w:bCs/>
          <w:color w:val="000000"/>
          <w:kern w:val="0"/>
          <w:sz w:val="36"/>
          <w:szCs w:val="36"/>
          <w:lang w:bidi="ar"/>
        </w:rPr>
      </w:pPr>
      <w:bookmarkStart w:id="0" w:name="_GoBack"/>
      <w:bookmarkEnd w:id="0"/>
      <w:r>
        <w:rPr>
          <w:rFonts w:ascii="仿宋_GB2312" w:eastAsia="仿宋_GB2312" w:hAnsi="仿宋_GB2312" w:cs="仿宋_GB2312" w:hint="eastAsia"/>
          <w:b/>
          <w:bCs/>
          <w:color w:val="000000"/>
          <w:kern w:val="0"/>
          <w:sz w:val="36"/>
          <w:szCs w:val="36"/>
          <w:lang w:bidi="ar"/>
        </w:rPr>
        <w:t>（一）开标一览表</w:t>
      </w:r>
    </w:p>
    <w:p w:rsidR="003A1AA5" w:rsidRDefault="00F244CD">
      <w:pPr>
        <w:widowControl/>
        <w:jc w:val="left"/>
        <w:rPr>
          <w:rFonts w:ascii="仿宋_GB2312" w:eastAsia="仿宋_GB2312" w:hAnsi="仿宋_GB2312" w:cs="仿宋_GB2312"/>
          <w:color w:val="000000"/>
          <w:kern w:val="0"/>
          <w:sz w:val="32"/>
          <w:szCs w:val="32"/>
          <w:u w:val="single"/>
          <w:lang w:bidi="ar"/>
        </w:rPr>
      </w:pPr>
      <w:r>
        <w:rPr>
          <w:rFonts w:ascii="仿宋_GB2312" w:eastAsia="仿宋_GB2312" w:hAnsi="仿宋_GB2312" w:cs="仿宋_GB2312" w:hint="eastAsia"/>
          <w:color w:val="000000"/>
          <w:kern w:val="0"/>
          <w:sz w:val="32"/>
          <w:szCs w:val="32"/>
          <w:lang w:bidi="ar"/>
        </w:rPr>
        <w:t>采购项目名称：</w:t>
      </w:r>
      <w:r>
        <w:rPr>
          <w:rFonts w:ascii="仿宋_GB2312" w:eastAsia="仿宋_GB2312" w:hAnsi="仿宋_GB2312" w:cs="仿宋_GB2312" w:hint="eastAsia"/>
          <w:color w:val="000000"/>
          <w:kern w:val="0"/>
          <w:sz w:val="32"/>
          <w:szCs w:val="32"/>
          <w:u w:val="single"/>
          <w:lang w:bidi="ar"/>
        </w:rPr>
        <w:t xml:space="preserve">                           </w:t>
      </w:r>
    </w:p>
    <w:p w:rsidR="003A1AA5" w:rsidRDefault="00F244CD">
      <w:pPr>
        <w:widowControl/>
        <w:jc w:val="left"/>
        <w:rPr>
          <w:rFonts w:ascii="仿宋_GB2312" w:eastAsia="仿宋_GB2312" w:hAnsi="仿宋_GB2312" w:cs="仿宋_GB2312"/>
          <w:color w:val="000000"/>
          <w:kern w:val="0"/>
          <w:sz w:val="32"/>
          <w:szCs w:val="32"/>
          <w:u w:val="single"/>
          <w:lang w:bidi="ar"/>
        </w:rPr>
      </w:pPr>
      <w:r>
        <w:rPr>
          <w:rFonts w:ascii="仿宋_GB2312" w:eastAsia="仿宋_GB2312" w:hAnsi="仿宋_GB2312" w:cs="仿宋_GB2312" w:hint="eastAsia"/>
          <w:color w:val="000000"/>
          <w:kern w:val="0"/>
          <w:sz w:val="32"/>
          <w:szCs w:val="32"/>
          <w:lang w:bidi="ar"/>
        </w:rPr>
        <w:t>采购项目编号：</w:t>
      </w:r>
      <w:r>
        <w:rPr>
          <w:rFonts w:ascii="仿宋_GB2312" w:eastAsia="仿宋_GB2312" w:hAnsi="仿宋_GB2312" w:cs="仿宋_GB2312" w:hint="eastAsia"/>
          <w:color w:val="000000"/>
          <w:kern w:val="0"/>
          <w:sz w:val="32"/>
          <w:szCs w:val="32"/>
          <w:u w:val="single"/>
          <w:lang w:bidi="ar"/>
        </w:rPr>
        <w:t xml:space="preserve">                           </w:t>
      </w:r>
    </w:p>
    <w:p w:rsidR="003A1AA5" w:rsidRDefault="00F244CD">
      <w:pPr>
        <w:widowControl/>
        <w:ind w:firstLineChars="200" w:firstLine="640"/>
        <w:jc w:val="left"/>
        <w:rPr>
          <w:rFonts w:ascii="仿宋_GB2312" w:eastAsia="仿宋_GB2312" w:hAnsi="仿宋_GB2312" w:cs="仿宋_GB2312"/>
          <w:color w:val="000000"/>
          <w:kern w:val="0"/>
          <w:sz w:val="28"/>
          <w:szCs w:val="28"/>
          <w:lang w:bidi="ar"/>
        </w:rPr>
      </w:pPr>
      <w:r>
        <w:rPr>
          <w:rFonts w:ascii="仿宋_GB2312" w:eastAsia="仿宋_GB2312" w:hAnsi="仿宋_GB2312" w:cs="仿宋_GB2312" w:hint="eastAsia"/>
          <w:color w:val="000000"/>
          <w:kern w:val="0"/>
          <w:sz w:val="32"/>
          <w:szCs w:val="32"/>
          <w:lang w:bidi="ar"/>
        </w:rPr>
        <w:t xml:space="preserve">                                     </w:t>
      </w:r>
      <w:r>
        <w:rPr>
          <w:rFonts w:ascii="仿宋_GB2312" w:eastAsia="仿宋_GB2312" w:hAnsi="仿宋_GB2312" w:cs="仿宋_GB2312" w:hint="eastAsia"/>
          <w:color w:val="000000"/>
          <w:kern w:val="0"/>
          <w:sz w:val="28"/>
          <w:szCs w:val="28"/>
          <w:lang w:bidi="ar"/>
        </w:rPr>
        <w:t>人民币：元</w:t>
      </w:r>
    </w:p>
    <w:tbl>
      <w:tblPr>
        <w:tblStyle w:val="a3"/>
        <w:tblW w:w="9165" w:type="dxa"/>
        <w:tblInd w:w="-344" w:type="dxa"/>
        <w:tblLook w:val="04A0" w:firstRow="1" w:lastRow="0" w:firstColumn="1" w:lastColumn="0" w:noHBand="0" w:noVBand="1"/>
      </w:tblPr>
      <w:tblGrid>
        <w:gridCol w:w="870"/>
        <w:gridCol w:w="2054"/>
        <w:gridCol w:w="2791"/>
        <w:gridCol w:w="844"/>
        <w:gridCol w:w="1511"/>
        <w:gridCol w:w="1095"/>
      </w:tblGrid>
      <w:tr w:rsidR="003A1AA5">
        <w:tc>
          <w:tcPr>
            <w:tcW w:w="870" w:type="dxa"/>
            <w:vAlign w:val="center"/>
          </w:tcPr>
          <w:p w:rsidR="003A1AA5" w:rsidRDefault="00F244CD">
            <w:pPr>
              <w:widowControl/>
              <w:rPr>
                <w:rFonts w:ascii="仿宋_GB2312" w:eastAsia="仿宋_GB2312" w:hAnsi="仿宋_GB2312" w:cs="仿宋_GB2312"/>
                <w:b/>
                <w:bCs/>
                <w:color w:val="000000"/>
                <w:kern w:val="0"/>
                <w:sz w:val="28"/>
                <w:szCs w:val="28"/>
                <w:lang w:bidi="ar"/>
              </w:rPr>
            </w:pPr>
            <w:r>
              <w:rPr>
                <w:rFonts w:ascii="仿宋_GB2312" w:eastAsia="仿宋_GB2312" w:hAnsi="仿宋_GB2312" w:cs="仿宋_GB2312" w:hint="eastAsia"/>
                <w:b/>
                <w:bCs/>
                <w:color w:val="000000"/>
                <w:kern w:val="0"/>
                <w:sz w:val="28"/>
                <w:szCs w:val="28"/>
                <w:lang w:bidi="ar"/>
              </w:rPr>
              <w:t>序号</w:t>
            </w:r>
          </w:p>
        </w:tc>
        <w:tc>
          <w:tcPr>
            <w:tcW w:w="2054" w:type="dxa"/>
            <w:vAlign w:val="center"/>
          </w:tcPr>
          <w:p w:rsidR="003A1AA5" w:rsidRDefault="00F244CD">
            <w:pPr>
              <w:widowControl/>
              <w:jc w:val="center"/>
              <w:rPr>
                <w:rFonts w:ascii="仿宋_GB2312" w:eastAsia="仿宋_GB2312" w:hAnsi="仿宋_GB2312" w:cs="仿宋_GB2312"/>
                <w:b/>
                <w:bCs/>
                <w:color w:val="000000"/>
                <w:kern w:val="0"/>
                <w:sz w:val="28"/>
                <w:szCs w:val="28"/>
                <w:lang w:bidi="ar"/>
              </w:rPr>
            </w:pPr>
            <w:r>
              <w:rPr>
                <w:rFonts w:ascii="仿宋_GB2312" w:eastAsia="仿宋_GB2312" w:hAnsi="仿宋_GB2312" w:cs="仿宋_GB2312" w:hint="eastAsia"/>
                <w:b/>
                <w:bCs/>
                <w:color w:val="000000"/>
                <w:kern w:val="0"/>
                <w:sz w:val="28"/>
                <w:szCs w:val="28"/>
                <w:lang w:bidi="ar"/>
              </w:rPr>
              <w:t>货物名称</w:t>
            </w:r>
          </w:p>
        </w:tc>
        <w:tc>
          <w:tcPr>
            <w:tcW w:w="2791" w:type="dxa"/>
            <w:vAlign w:val="center"/>
          </w:tcPr>
          <w:p w:rsidR="003A1AA5" w:rsidRDefault="00F244CD">
            <w:pPr>
              <w:widowControl/>
              <w:jc w:val="center"/>
              <w:rPr>
                <w:rFonts w:ascii="仿宋_GB2312" w:eastAsia="仿宋_GB2312" w:hAnsi="仿宋_GB2312" w:cs="仿宋_GB2312"/>
                <w:b/>
                <w:bCs/>
                <w:color w:val="000000"/>
                <w:kern w:val="0"/>
                <w:sz w:val="28"/>
                <w:szCs w:val="28"/>
                <w:lang w:bidi="ar"/>
              </w:rPr>
            </w:pPr>
            <w:r>
              <w:rPr>
                <w:rFonts w:ascii="仿宋_GB2312" w:eastAsia="仿宋_GB2312" w:hAnsi="仿宋_GB2312" w:cs="仿宋_GB2312" w:hint="eastAsia"/>
                <w:b/>
                <w:bCs/>
                <w:color w:val="000000"/>
                <w:kern w:val="0"/>
                <w:sz w:val="28"/>
                <w:szCs w:val="28"/>
                <w:lang w:bidi="ar"/>
              </w:rPr>
              <w:t>制造厂家及规格型号</w:t>
            </w:r>
          </w:p>
        </w:tc>
        <w:tc>
          <w:tcPr>
            <w:tcW w:w="844" w:type="dxa"/>
            <w:vAlign w:val="center"/>
          </w:tcPr>
          <w:p w:rsidR="003A1AA5" w:rsidRDefault="00F244CD">
            <w:pPr>
              <w:widowControl/>
              <w:jc w:val="center"/>
              <w:rPr>
                <w:rFonts w:ascii="仿宋_GB2312" w:eastAsia="仿宋_GB2312" w:hAnsi="仿宋_GB2312" w:cs="仿宋_GB2312"/>
                <w:b/>
                <w:bCs/>
                <w:color w:val="000000"/>
                <w:kern w:val="0"/>
                <w:sz w:val="28"/>
                <w:szCs w:val="28"/>
                <w:u w:val="single"/>
                <w:lang w:bidi="ar"/>
              </w:rPr>
            </w:pPr>
            <w:r>
              <w:rPr>
                <w:rFonts w:ascii="仿宋_GB2312" w:eastAsia="仿宋_GB2312" w:hAnsi="仿宋_GB2312" w:cs="仿宋_GB2312" w:hint="eastAsia"/>
                <w:b/>
                <w:bCs/>
                <w:color w:val="000000"/>
                <w:kern w:val="0"/>
                <w:sz w:val="28"/>
                <w:szCs w:val="28"/>
                <w:lang w:bidi="ar"/>
              </w:rPr>
              <w:t>数量</w:t>
            </w:r>
          </w:p>
        </w:tc>
        <w:tc>
          <w:tcPr>
            <w:tcW w:w="1511" w:type="dxa"/>
            <w:vAlign w:val="center"/>
          </w:tcPr>
          <w:p w:rsidR="003A1AA5" w:rsidRDefault="00F244CD">
            <w:pPr>
              <w:widowControl/>
              <w:jc w:val="center"/>
              <w:rPr>
                <w:rFonts w:ascii="仿宋_GB2312" w:eastAsia="仿宋_GB2312" w:hAnsi="仿宋_GB2312" w:cs="仿宋_GB2312"/>
                <w:b/>
                <w:bCs/>
                <w:color w:val="000000"/>
                <w:kern w:val="0"/>
                <w:sz w:val="28"/>
                <w:szCs w:val="28"/>
                <w:lang w:bidi="ar"/>
              </w:rPr>
            </w:pPr>
            <w:r>
              <w:rPr>
                <w:rFonts w:ascii="仿宋_GB2312" w:eastAsia="仿宋_GB2312" w:hAnsi="仿宋_GB2312" w:cs="仿宋_GB2312" w:hint="eastAsia"/>
                <w:b/>
                <w:bCs/>
                <w:color w:val="000000"/>
                <w:kern w:val="0"/>
                <w:sz w:val="28"/>
                <w:szCs w:val="28"/>
                <w:lang w:bidi="ar"/>
              </w:rPr>
              <w:t>投标总价</w:t>
            </w:r>
          </w:p>
        </w:tc>
        <w:tc>
          <w:tcPr>
            <w:tcW w:w="1095" w:type="dxa"/>
            <w:vAlign w:val="center"/>
          </w:tcPr>
          <w:p w:rsidR="003A1AA5" w:rsidRDefault="00F244CD">
            <w:pPr>
              <w:widowControl/>
              <w:jc w:val="center"/>
              <w:rPr>
                <w:rFonts w:ascii="仿宋_GB2312" w:eastAsia="仿宋_GB2312" w:hAnsi="仿宋_GB2312" w:cs="仿宋_GB2312"/>
                <w:b/>
                <w:bCs/>
                <w:color w:val="000000"/>
                <w:kern w:val="0"/>
                <w:sz w:val="28"/>
                <w:szCs w:val="28"/>
                <w:u w:val="single"/>
                <w:lang w:bidi="ar"/>
              </w:rPr>
            </w:pPr>
            <w:r>
              <w:rPr>
                <w:rFonts w:ascii="仿宋_GB2312" w:eastAsia="仿宋_GB2312" w:hAnsi="仿宋_GB2312" w:cs="仿宋_GB2312" w:hint="eastAsia"/>
                <w:b/>
                <w:bCs/>
                <w:color w:val="000000"/>
                <w:kern w:val="0"/>
                <w:sz w:val="28"/>
                <w:szCs w:val="28"/>
                <w:lang w:bidi="ar"/>
              </w:rPr>
              <w:t>备注</w:t>
            </w:r>
          </w:p>
        </w:tc>
      </w:tr>
      <w:tr w:rsidR="003A1AA5">
        <w:trPr>
          <w:trHeight w:val="90"/>
        </w:trPr>
        <w:tc>
          <w:tcPr>
            <w:tcW w:w="870" w:type="dxa"/>
            <w:vAlign w:val="center"/>
          </w:tcPr>
          <w:p w:rsidR="003A1AA5" w:rsidRDefault="003A1AA5">
            <w:pPr>
              <w:widowControl/>
              <w:jc w:val="center"/>
              <w:rPr>
                <w:rFonts w:ascii="仿宋_GB2312" w:eastAsia="仿宋_GB2312" w:hAnsi="仿宋_GB2312" w:cs="仿宋_GB2312"/>
                <w:color w:val="000000"/>
                <w:kern w:val="0"/>
                <w:sz w:val="28"/>
                <w:szCs w:val="28"/>
                <w:u w:val="single"/>
                <w:lang w:bidi="ar"/>
              </w:rPr>
            </w:pPr>
          </w:p>
        </w:tc>
        <w:tc>
          <w:tcPr>
            <w:tcW w:w="2054" w:type="dxa"/>
            <w:vAlign w:val="center"/>
          </w:tcPr>
          <w:p w:rsidR="003A1AA5" w:rsidRDefault="003A1AA5">
            <w:pPr>
              <w:widowControl/>
              <w:jc w:val="center"/>
              <w:rPr>
                <w:rFonts w:ascii="仿宋_GB2312" w:eastAsia="仿宋_GB2312" w:hAnsi="仿宋_GB2312" w:cs="仿宋_GB2312"/>
                <w:color w:val="000000"/>
                <w:kern w:val="0"/>
                <w:sz w:val="28"/>
                <w:szCs w:val="28"/>
                <w:u w:val="single"/>
                <w:lang w:bidi="ar"/>
              </w:rPr>
            </w:pPr>
          </w:p>
        </w:tc>
        <w:tc>
          <w:tcPr>
            <w:tcW w:w="2791" w:type="dxa"/>
            <w:vAlign w:val="center"/>
          </w:tcPr>
          <w:p w:rsidR="003A1AA5" w:rsidRDefault="003A1AA5">
            <w:pPr>
              <w:widowControl/>
              <w:jc w:val="center"/>
              <w:rPr>
                <w:rFonts w:ascii="仿宋_GB2312" w:eastAsia="仿宋_GB2312" w:hAnsi="仿宋_GB2312" w:cs="仿宋_GB2312"/>
                <w:color w:val="000000"/>
                <w:kern w:val="0"/>
                <w:sz w:val="28"/>
                <w:szCs w:val="28"/>
                <w:u w:val="single"/>
                <w:lang w:bidi="ar"/>
              </w:rPr>
            </w:pPr>
          </w:p>
        </w:tc>
        <w:tc>
          <w:tcPr>
            <w:tcW w:w="844" w:type="dxa"/>
            <w:vAlign w:val="center"/>
          </w:tcPr>
          <w:p w:rsidR="003A1AA5" w:rsidRDefault="003A1AA5">
            <w:pPr>
              <w:widowControl/>
              <w:jc w:val="center"/>
              <w:rPr>
                <w:rFonts w:ascii="仿宋_GB2312" w:eastAsia="仿宋_GB2312" w:hAnsi="仿宋_GB2312" w:cs="仿宋_GB2312"/>
                <w:color w:val="000000"/>
                <w:kern w:val="0"/>
                <w:sz w:val="28"/>
                <w:szCs w:val="28"/>
                <w:u w:val="single"/>
                <w:lang w:bidi="ar"/>
              </w:rPr>
            </w:pPr>
          </w:p>
        </w:tc>
        <w:tc>
          <w:tcPr>
            <w:tcW w:w="1511" w:type="dxa"/>
            <w:vAlign w:val="center"/>
          </w:tcPr>
          <w:p w:rsidR="003A1AA5" w:rsidRDefault="003A1AA5">
            <w:pPr>
              <w:widowControl/>
              <w:jc w:val="center"/>
              <w:rPr>
                <w:rFonts w:ascii="仿宋_GB2312" w:eastAsia="仿宋_GB2312" w:hAnsi="仿宋_GB2312" w:cs="仿宋_GB2312"/>
                <w:color w:val="000000"/>
                <w:kern w:val="0"/>
                <w:sz w:val="28"/>
                <w:szCs w:val="28"/>
                <w:u w:val="single"/>
                <w:lang w:bidi="ar"/>
              </w:rPr>
            </w:pPr>
          </w:p>
        </w:tc>
        <w:tc>
          <w:tcPr>
            <w:tcW w:w="1095" w:type="dxa"/>
            <w:vAlign w:val="center"/>
          </w:tcPr>
          <w:p w:rsidR="003A1AA5" w:rsidRDefault="003A1AA5">
            <w:pPr>
              <w:widowControl/>
              <w:jc w:val="center"/>
              <w:rPr>
                <w:rFonts w:ascii="仿宋_GB2312" w:eastAsia="仿宋_GB2312" w:hAnsi="仿宋_GB2312" w:cs="仿宋_GB2312"/>
                <w:color w:val="000000"/>
                <w:kern w:val="0"/>
                <w:sz w:val="28"/>
                <w:szCs w:val="28"/>
                <w:u w:val="single"/>
                <w:lang w:bidi="ar"/>
              </w:rPr>
            </w:pPr>
          </w:p>
        </w:tc>
      </w:tr>
      <w:tr w:rsidR="003A1AA5">
        <w:trPr>
          <w:trHeight w:val="604"/>
        </w:trPr>
        <w:tc>
          <w:tcPr>
            <w:tcW w:w="870" w:type="dxa"/>
            <w:vAlign w:val="center"/>
          </w:tcPr>
          <w:p w:rsidR="003A1AA5" w:rsidRDefault="003A1AA5">
            <w:pPr>
              <w:widowControl/>
              <w:jc w:val="center"/>
              <w:rPr>
                <w:rFonts w:ascii="仿宋_GB2312" w:eastAsia="仿宋_GB2312" w:hAnsi="仿宋_GB2312" w:cs="仿宋_GB2312"/>
                <w:color w:val="000000"/>
                <w:kern w:val="0"/>
                <w:sz w:val="28"/>
                <w:szCs w:val="28"/>
                <w:u w:val="single"/>
                <w:lang w:bidi="ar"/>
              </w:rPr>
            </w:pPr>
          </w:p>
        </w:tc>
        <w:tc>
          <w:tcPr>
            <w:tcW w:w="2054" w:type="dxa"/>
            <w:vAlign w:val="center"/>
          </w:tcPr>
          <w:p w:rsidR="003A1AA5" w:rsidRDefault="003A1AA5">
            <w:pPr>
              <w:widowControl/>
              <w:jc w:val="center"/>
              <w:rPr>
                <w:rFonts w:ascii="仿宋_GB2312" w:eastAsia="仿宋_GB2312" w:hAnsi="仿宋_GB2312" w:cs="仿宋_GB2312"/>
                <w:color w:val="000000"/>
                <w:kern w:val="0"/>
                <w:sz w:val="28"/>
                <w:szCs w:val="28"/>
                <w:u w:val="single"/>
                <w:lang w:bidi="ar"/>
              </w:rPr>
            </w:pPr>
          </w:p>
        </w:tc>
        <w:tc>
          <w:tcPr>
            <w:tcW w:w="2791" w:type="dxa"/>
            <w:vAlign w:val="center"/>
          </w:tcPr>
          <w:p w:rsidR="003A1AA5" w:rsidRDefault="003A1AA5">
            <w:pPr>
              <w:widowControl/>
              <w:jc w:val="center"/>
              <w:rPr>
                <w:rFonts w:ascii="仿宋_GB2312" w:eastAsia="仿宋_GB2312" w:hAnsi="仿宋_GB2312" w:cs="仿宋_GB2312"/>
                <w:color w:val="000000"/>
                <w:kern w:val="0"/>
                <w:sz w:val="28"/>
                <w:szCs w:val="28"/>
                <w:u w:val="single"/>
                <w:lang w:bidi="ar"/>
              </w:rPr>
            </w:pPr>
          </w:p>
        </w:tc>
        <w:tc>
          <w:tcPr>
            <w:tcW w:w="844" w:type="dxa"/>
            <w:vAlign w:val="center"/>
          </w:tcPr>
          <w:p w:rsidR="003A1AA5" w:rsidRDefault="003A1AA5">
            <w:pPr>
              <w:widowControl/>
              <w:jc w:val="center"/>
              <w:rPr>
                <w:rFonts w:ascii="仿宋_GB2312" w:eastAsia="仿宋_GB2312" w:hAnsi="仿宋_GB2312" w:cs="仿宋_GB2312"/>
                <w:color w:val="000000"/>
                <w:kern w:val="0"/>
                <w:sz w:val="28"/>
                <w:szCs w:val="28"/>
                <w:u w:val="single"/>
                <w:lang w:bidi="ar"/>
              </w:rPr>
            </w:pPr>
          </w:p>
        </w:tc>
        <w:tc>
          <w:tcPr>
            <w:tcW w:w="1511" w:type="dxa"/>
            <w:vAlign w:val="center"/>
          </w:tcPr>
          <w:p w:rsidR="003A1AA5" w:rsidRDefault="003A1AA5">
            <w:pPr>
              <w:widowControl/>
              <w:jc w:val="center"/>
              <w:rPr>
                <w:rFonts w:ascii="仿宋_GB2312" w:eastAsia="仿宋_GB2312" w:hAnsi="仿宋_GB2312" w:cs="仿宋_GB2312"/>
                <w:color w:val="000000"/>
                <w:kern w:val="0"/>
                <w:sz w:val="28"/>
                <w:szCs w:val="28"/>
                <w:u w:val="single"/>
                <w:lang w:bidi="ar"/>
              </w:rPr>
            </w:pPr>
          </w:p>
        </w:tc>
        <w:tc>
          <w:tcPr>
            <w:tcW w:w="1095" w:type="dxa"/>
            <w:vAlign w:val="center"/>
          </w:tcPr>
          <w:p w:rsidR="003A1AA5" w:rsidRDefault="003A1AA5">
            <w:pPr>
              <w:widowControl/>
              <w:jc w:val="center"/>
              <w:rPr>
                <w:rFonts w:ascii="仿宋_GB2312" w:eastAsia="仿宋_GB2312" w:hAnsi="仿宋_GB2312" w:cs="仿宋_GB2312"/>
                <w:color w:val="000000"/>
                <w:kern w:val="0"/>
                <w:sz w:val="28"/>
                <w:szCs w:val="28"/>
                <w:u w:val="single"/>
                <w:lang w:bidi="ar"/>
              </w:rPr>
            </w:pPr>
          </w:p>
        </w:tc>
      </w:tr>
      <w:tr w:rsidR="003A1AA5">
        <w:trPr>
          <w:trHeight w:val="699"/>
        </w:trPr>
        <w:tc>
          <w:tcPr>
            <w:tcW w:w="870" w:type="dxa"/>
            <w:vAlign w:val="center"/>
          </w:tcPr>
          <w:p w:rsidR="003A1AA5" w:rsidRDefault="003A1AA5">
            <w:pPr>
              <w:widowControl/>
              <w:jc w:val="center"/>
              <w:rPr>
                <w:rFonts w:ascii="仿宋_GB2312" w:eastAsia="仿宋_GB2312" w:hAnsi="仿宋_GB2312" w:cs="仿宋_GB2312"/>
                <w:color w:val="000000"/>
                <w:kern w:val="0"/>
                <w:sz w:val="28"/>
                <w:szCs w:val="28"/>
                <w:u w:val="single"/>
                <w:lang w:bidi="ar"/>
              </w:rPr>
            </w:pPr>
          </w:p>
        </w:tc>
        <w:tc>
          <w:tcPr>
            <w:tcW w:w="2054" w:type="dxa"/>
            <w:vAlign w:val="center"/>
          </w:tcPr>
          <w:p w:rsidR="003A1AA5" w:rsidRDefault="003A1AA5">
            <w:pPr>
              <w:widowControl/>
              <w:jc w:val="center"/>
              <w:rPr>
                <w:rFonts w:ascii="仿宋_GB2312" w:eastAsia="仿宋_GB2312" w:hAnsi="仿宋_GB2312" w:cs="仿宋_GB2312"/>
                <w:color w:val="000000"/>
                <w:kern w:val="0"/>
                <w:sz w:val="28"/>
                <w:szCs w:val="28"/>
                <w:u w:val="single"/>
                <w:lang w:bidi="ar"/>
              </w:rPr>
            </w:pPr>
          </w:p>
        </w:tc>
        <w:tc>
          <w:tcPr>
            <w:tcW w:w="2791" w:type="dxa"/>
            <w:vAlign w:val="center"/>
          </w:tcPr>
          <w:p w:rsidR="003A1AA5" w:rsidRDefault="003A1AA5">
            <w:pPr>
              <w:widowControl/>
              <w:jc w:val="center"/>
              <w:rPr>
                <w:rFonts w:ascii="仿宋_GB2312" w:eastAsia="仿宋_GB2312" w:hAnsi="仿宋_GB2312" w:cs="仿宋_GB2312"/>
                <w:color w:val="000000"/>
                <w:kern w:val="0"/>
                <w:sz w:val="28"/>
                <w:szCs w:val="28"/>
                <w:u w:val="single"/>
                <w:lang w:bidi="ar"/>
              </w:rPr>
            </w:pPr>
          </w:p>
        </w:tc>
        <w:tc>
          <w:tcPr>
            <w:tcW w:w="844" w:type="dxa"/>
            <w:vAlign w:val="center"/>
          </w:tcPr>
          <w:p w:rsidR="003A1AA5" w:rsidRDefault="003A1AA5">
            <w:pPr>
              <w:widowControl/>
              <w:jc w:val="center"/>
              <w:rPr>
                <w:rFonts w:ascii="仿宋_GB2312" w:eastAsia="仿宋_GB2312" w:hAnsi="仿宋_GB2312" w:cs="仿宋_GB2312"/>
                <w:color w:val="000000"/>
                <w:kern w:val="0"/>
                <w:sz w:val="28"/>
                <w:szCs w:val="28"/>
                <w:u w:val="single"/>
                <w:lang w:bidi="ar"/>
              </w:rPr>
            </w:pPr>
          </w:p>
        </w:tc>
        <w:tc>
          <w:tcPr>
            <w:tcW w:w="1511" w:type="dxa"/>
            <w:vAlign w:val="center"/>
          </w:tcPr>
          <w:p w:rsidR="003A1AA5" w:rsidRDefault="003A1AA5">
            <w:pPr>
              <w:widowControl/>
              <w:jc w:val="center"/>
              <w:rPr>
                <w:rFonts w:ascii="仿宋_GB2312" w:eastAsia="仿宋_GB2312" w:hAnsi="仿宋_GB2312" w:cs="仿宋_GB2312"/>
                <w:color w:val="000000"/>
                <w:kern w:val="0"/>
                <w:sz w:val="28"/>
                <w:szCs w:val="28"/>
                <w:u w:val="single"/>
                <w:lang w:bidi="ar"/>
              </w:rPr>
            </w:pPr>
          </w:p>
        </w:tc>
        <w:tc>
          <w:tcPr>
            <w:tcW w:w="1095" w:type="dxa"/>
            <w:vAlign w:val="center"/>
          </w:tcPr>
          <w:p w:rsidR="003A1AA5" w:rsidRDefault="003A1AA5">
            <w:pPr>
              <w:widowControl/>
              <w:jc w:val="center"/>
              <w:rPr>
                <w:rFonts w:ascii="仿宋_GB2312" w:eastAsia="仿宋_GB2312" w:hAnsi="仿宋_GB2312" w:cs="仿宋_GB2312"/>
                <w:color w:val="000000"/>
                <w:kern w:val="0"/>
                <w:sz w:val="28"/>
                <w:szCs w:val="28"/>
                <w:u w:val="single"/>
                <w:lang w:bidi="ar"/>
              </w:rPr>
            </w:pPr>
          </w:p>
        </w:tc>
      </w:tr>
    </w:tbl>
    <w:p w:rsidR="003A1AA5" w:rsidRDefault="00F244CD">
      <w:pPr>
        <w:widowControl/>
        <w:jc w:val="left"/>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lang w:bidi="ar"/>
        </w:rPr>
        <w:t xml:space="preserve">备注 </w:t>
      </w:r>
    </w:p>
    <w:p w:rsidR="003A1AA5" w:rsidRDefault="00F244CD">
      <w:pPr>
        <w:widowControl/>
        <w:ind w:firstLineChars="100" w:firstLine="320"/>
        <w:jc w:val="left"/>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lang w:bidi="ar"/>
        </w:rPr>
        <w:t xml:space="preserve">1、报价应是最终用户验收合格后的总价，是投标人响应招标项目要求的全部工作内容的价格体现，包括设备运输、保险、代理、安装调试、培训、税费、集成费用和招标文件规定的完成本项目工作所需的一切相关费用。 </w:t>
      </w:r>
    </w:p>
    <w:p w:rsidR="003A1AA5" w:rsidRDefault="00F244CD">
      <w:pPr>
        <w:widowControl/>
        <w:ind w:firstLineChars="100" w:firstLine="320"/>
        <w:jc w:val="left"/>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lang w:bidi="ar"/>
        </w:rPr>
        <w:t>2、“开标一览表”为多页的，每页均需由法定代表人或授权代表签字并盖投标人公章。</w:t>
      </w:r>
    </w:p>
    <w:p w:rsidR="003A1AA5" w:rsidRDefault="00F244CD">
      <w:pPr>
        <w:widowControl/>
        <w:ind w:firstLineChars="100" w:firstLine="320"/>
        <w:jc w:val="left"/>
        <w:rPr>
          <w:rFonts w:ascii="仿宋_GB2312" w:eastAsia="仿宋_GB2312" w:hAnsi="仿宋_GB2312" w:cs="仿宋_GB2312"/>
          <w:color w:val="000000"/>
          <w:kern w:val="0"/>
          <w:sz w:val="32"/>
          <w:szCs w:val="32"/>
          <w:lang w:bidi="ar"/>
        </w:rPr>
      </w:pPr>
      <w:r>
        <w:rPr>
          <w:rFonts w:ascii="仿宋_GB2312" w:eastAsia="仿宋_GB2312" w:hAnsi="仿宋_GB2312" w:cs="仿宋_GB2312" w:hint="eastAsia"/>
          <w:color w:val="000000"/>
          <w:kern w:val="0"/>
          <w:sz w:val="32"/>
          <w:szCs w:val="32"/>
          <w:lang w:bidi="ar"/>
        </w:rPr>
        <w:t xml:space="preserve">3、“开标一览表”以包为单位填写。 </w:t>
      </w:r>
    </w:p>
    <w:p w:rsidR="003A1AA5" w:rsidRDefault="003A1AA5">
      <w:pPr>
        <w:widowControl/>
        <w:jc w:val="left"/>
        <w:rPr>
          <w:rFonts w:ascii="仿宋_GB2312" w:eastAsia="仿宋_GB2312" w:hAnsi="仿宋_GB2312" w:cs="仿宋_GB2312"/>
          <w:color w:val="000000"/>
          <w:kern w:val="0"/>
          <w:sz w:val="28"/>
          <w:szCs w:val="28"/>
          <w:lang w:bidi="ar"/>
        </w:rPr>
      </w:pPr>
    </w:p>
    <w:p w:rsidR="003A1AA5" w:rsidRDefault="00F244CD">
      <w:pPr>
        <w:widowControl/>
        <w:jc w:val="left"/>
        <w:rPr>
          <w:rFonts w:ascii="仿宋_GB2312" w:eastAsia="仿宋_GB2312" w:hAnsi="仿宋_GB2312" w:cs="仿宋_GB2312"/>
          <w:sz w:val="28"/>
          <w:szCs w:val="28"/>
        </w:rPr>
      </w:pPr>
      <w:r>
        <w:rPr>
          <w:rFonts w:ascii="仿宋_GB2312" w:eastAsia="仿宋_GB2312" w:hAnsi="仿宋_GB2312" w:cs="仿宋_GB2312" w:hint="eastAsia"/>
          <w:color w:val="000000"/>
          <w:kern w:val="0"/>
          <w:sz w:val="28"/>
          <w:szCs w:val="28"/>
          <w:lang w:bidi="ar"/>
        </w:rPr>
        <w:t xml:space="preserve">投标人名称：（单位公章） </w:t>
      </w:r>
    </w:p>
    <w:p w:rsidR="00CF1531" w:rsidRDefault="00CF1531">
      <w:pPr>
        <w:widowControl/>
        <w:jc w:val="left"/>
        <w:rPr>
          <w:rFonts w:ascii="仿宋_GB2312" w:eastAsia="仿宋_GB2312" w:hAnsi="仿宋_GB2312" w:cs="仿宋_GB2312"/>
          <w:color w:val="000000"/>
          <w:kern w:val="0"/>
          <w:sz w:val="28"/>
          <w:szCs w:val="28"/>
          <w:lang w:bidi="ar"/>
        </w:rPr>
      </w:pPr>
    </w:p>
    <w:p w:rsidR="003A1AA5" w:rsidRDefault="00F244CD">
      <w:pPr>
        <w:widowControl/>
        <w:jc w:val="left"/>
        <w:rPr>
          <w:rFonts w:ascii="仿宋_GB2312" w:eastAsia="仿宋_GB2312" w:hAnsi="仿宋_GB2312" w:cs="仿宋_GB2312"/>
          <w:color w:val="000000"/>
          <w:kern w:val="0"/>
          <w:sz w:val="28"/>
          <w:szCs w:val="28"/>
          <w:lang w:bidi="ar"/>
        </w:rPr>
      </w:pPr>
      <w:r>
        <w:rPr>
          <w:rFonts w:ascii="仿宋_GB2312" w:eastAsia="仿宋_GB2312" w:hAnsi="仿宋_GB2312" w:cs="仿宋_GB2312" w:hint="eastAsia"/>
          <w:color w:val="000000"/>
          <w:kern w:val="0"/>
          <w:sz w:val="28"/>
          <w:szCs w:val="28"/>
          <w:lang w:bidi="ar"/>
        </w:rPr>
        <w:t>法定代表人/单位负责人或授权代表（签字或加盖个人名章）：</w:t>
      </w:r>
    </w:p>
    <w:p w:rsidR="003A1AA5" w:rsidRDefault="003A1AA5">
      <w:pPr>
        <w:widowControl/>
        <w:jc w:val="left"/>
        <w:rPr>
          <w:rFonts w:ascii="仿宋_GB2312" w:eastAsia="仿宋_GB2312" w:hAnsi="仿宋_GB2312" w:cs="仿宋_GB2312"/>
          <w:color w:val="000000"/>
          <w:kern w:val="0"/>
          <w:sz w:val="28"/>
          <w:szCs w:val="28"/>
          <w:lang w:bidi="ar"/>
        </w:rPr>
      </w:pPr>
    </w:p>
    <w:p w:rsidR="003A1AA5" w:rsidRDefault="00F244CD">
      <w:pPr>
        <w:widowControl/>
        <w:ind w:firstLineChars="1700" w:firstLine="5440"/>
        <w:jc w:val="left"/>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lang w:bidi="ar"/>
        </w:rPr>
        <w:t>日 期： 年 月 日</w:t>
      </w:r>
    </w:p>
    <w:p w:rsidR="003A1AA5" w:rsidRDefault="003A1AA5">
      <w:pPr>
        <w:rPr>
          <w:rFonts w:ascii="仿宋_GB2312" w:eastAsia="仿宋_GB2312" w:hAnsi="仿宋_GB2312" w:cs="仿宋_GB2312"/>
          <w:b/>
          <w:bCs/>
          <w:sz w:val="36"/>
          <w:szCs w:val="36"/>
        </w:rPr>
      </w:pPr>
    </w:p>
    <w:p w:rsidR="003A1AA5" w:rsidRDefault="00F244CD">
      <w:pPr>
        <w:numPr>
          <w:ilvl w:val="0"/>
          <w:numId w:val="2"/>
        </w:numPr>
        <w:jc w:val="center"/>
        <w:rPr>
          <w:rFonts w:ascii="仿宋_GB2312" w:eastAsia="仿宋_GB2312" w:hAnsi="仿宋_GB2312" w:cs="仿宋_GB2312"/>
          <w:b/>
          <w:bCs/>
          <w:sz w:val="36"/>
          <w:szCs w:val="36"/>
        </w:rPr>
      </w:pPr>
      <w:r>
        <w:rPr>
          <w:rFonts w:ascii="仿宋_GB2312" w:eastAsia="仿宋_GB2312" w:hAnsi="仿宋_GB2312" w:cs="仿宋_GB2312" w:hint="eastAsia"/>
          <w:b/>
          <w:bCs/>
          <w:sz w:val="36"/>
          <w:szCs w:val="36"/>
        </w:rPr>
        <w:t>商务应答表</w:t>
      </w:r>
    </w:p>
    <w:p w:rsidR="003A1AA5" w:rsidRDefault="00F244CD">
      <w:pPr>
        <w:rPr>
          <w:rFonts w:ascii="仿宋_GB2312" w:eastAsia="仿宋_GB2312" w:hAnsi="仿宋_GB2312" w:cs="仿宋_GB2312"/>
          <w:sz w:val="32"/>
          <w:szCs w:val="32"/>
        </w:rPr>
      </w:pPr>
      <w:r>
        <w:rPr>
          <w:rFonts w:ascii="仿宋_GB2312" w:eastAsia="仿宋_GB2312" w:hAnsi="仿宋_GB2312" w:cs="仿宋_GB2312" w:hint="eastAsia"/>
          <w:sz w:val="32"/>
          <w:szCs w:val="32"/>
        </w:rPr>
        <w:t>招标编号：</w:t>
      </w:r>
    </w:p>
    <w:tbl>
      <w:tblPr>
        <w:tblStyle w:val="a3"/>
        <w:tblW w:w="0" w:type="auto"/>
        <w:tblLook w:val="04A0" w:firstRow="1" w:lastRow="0" w:firstColumn="1" w:lastColumn="0" w:noHBand="0" w:noVBand="1"/>
      </w:tblPr>
      <w:tblGrid>
        <w:gridCol w:w="1486"/>
        <w:gridCol w:w="4195"/>
        <w:gridCol w:w="2841"/>
      </w:tblGrid>
      <w:tr w:rsidR="003A1AA5">
        <w:tc>
          <w:tcPr>
            <w:tcW w:w="1486" w:type="dxa"/>
          </w:tcPr>
          <w:p w:rsidR="003A1AA5" w:rsidRDefault="00F244CD">
            <w:pPr>
              <w:jc w:val="center"/>
              <w:rPr>
                <w:rFonts w:ascii="仿宋_GB2312" w:eastAsia="仿宋_GB2312" w:hAnsi="仿宋_GB2312" w:cs="仿宋_GB2312"/>
                <w:sz w:val="32"/>
                <w:szCs w:val="32"/>
              </w:rPr>
            </w:pPr>
            <w:r>
              <w:rPr>
                <w:rFonts w:ascii="仿宋_GB2312" w:eastAsia="仿宋_GB2312" w:hAnsi="仿宋_GB2312" w:cs="仿宋_GB2312" w:hint="eastAsia"/>
                <w:sz w:val="32"/>
                <w:szCs w:val="32"/>
              </w:rPr>
              <w:t>序号</w:t>
            </w:r>
          </w:p>
        </w:tc>
        <w:tc>
          <w:tcPr>
            <w:tcW w:w="4195" w:type="dxa"/>
          </w:tcPr>
          <w:p w:rsidR="003A1AA5" w:rsidRDefault="00F244CD">
            <w:pPr>
              <w:jc w:val="center"/>
              <w:rPr>
                <w:rFonts w:ascii="仿宋_GB2312" w:eastAsia="仿宋_GB2312" w:hAnsi="仿宋_GB2312" w:cs="仿宋_GB2312"/>
                <w:sz w:val="32"/>
                <w:szCs w:val="32"/>
              </w:rPr>
            </w:pPr>
            <w:r>
              <w:rPr>
                <w:rFonts w:ascii="仿宋_GB2312" w:eastAsia="仿宋_GB2312" w:hAnsi="仿宋_GB2312" w:cs="仿宋_GB2312" w:hint="eastAsia"/>
                <w:sz w:val="32"/>
                <w:szCs w:val="32"/>
              </w:rPr>
              <w:t>招标要求</w:t>
            </w:r>
          </w:p>
        </w:tc>
        <w:tc>
          <w:tcPr>
            <w:tcW w:w="2841" w:type="dxa"/>
          </w:tcPr>
          <w:p w:rsidR="003A1AA5" w:rsidRDefault="00F244CD">
            <w:pPr>
              <w:jc w:val="center"/>
              <w:rPr>
                <w:rFonts w:ascii="仿宋_GB2312" w:eastAsia="仿宋_GB2312" w:hAnsi="仿宋_GB2312" w:cs="仿宋_GB2312"/>
                <w:sz w:val="32"/>
                <w:szCs w:val="32"/>
              </w:rPr>
            </w:pPr>
            <w:r>
              <w:rPr>
                <w:rFonts w:ascii="仿宋_GB2312" w:eastAsia="仿宋_GB2312" w:hAnsi="仿宋_GB2312" w:cs="仿宋_GB2312" w:hint="eastAsia"/>
                <w:sz w:val="32"/>
                <w:szCs w:val="32"/>
              </w:rPr>
              <w:t>投标应答</w:t>
            </w:r>
          </w:p>
        </w:tc>
      </w:tr>
      <w:tr w:rsidR="003A1AA5">
        <w:trPr>
          <w:trHeight w:val="794"/>
        </w:trPr>
        <w:tc>
          <w:tcPr>
            <w:tcW w:w="1486" w:type="dxa"/>
          </w:tcPr>
          <w:p w:rsidR="003A1AA5" w:rsidRDefault="003A1AA5">
            <w:pPr>
              <w:rPr>
                <w:rFonts w:ascii="仿宋_GB2312" w:eastAsia="仿宋_GB2312" w:hAnsi="仿宋_GB2312" w:cs="仿宋_GB2312"/>
                <w:sz w:val="32"/>
                <w:szCs w:val="32"/>
              </w:rPr>
            </w:pPr>
          </w:p>
        </w:tc>
        <w:tc>
          <w:tcPr>
            <w:tcW w:w="4195" w:type="dxa"/>
          </w:tcPr>
          <w:p w:rsidR="003A1AA5" w:rsidRDefault="003A1AA5">
            <w:pPr>
              <w:rPr>
                <w:rFonts w:ascii="仿宋_GB2312" w:eastAsia="仿宋_GB2312" w:hAnsi="仿宋_GB2312" w:cs="仿宋_GB2312"/>
                <w:sz w:val="32"/>
                <w:szCs w:val="32"/>
              </w:rPr>
            </w:pPr>
          </w:p>
        </w:tc>
        <w:tc>
          <w:tcPr>
            <w:tcW w:w="2841" w:type="dxa"/>
          </w:tcPr>
          <w:p w:rsidR="003A1AA5" w:rsidRDefault="003A1AA5">
            <w:pPr>
              <w:rPr>
                <w:rFonts w:ascii="仿宋_GB2312" w:eastAsia="仿宋_GB2312" w:hAnsi="仿宋_GB2312" w:cs="仿宋_GB2312"/>
                <w:sz w:val="32"/>
                <w:szCs w:val="32"/>
              </w:rPr>
            </w:pPr>
          </w:p>
        </w:tc>
      </w:tr>
      <w:tr w:rsidR="003A1AA5">
        <w:trPr>
          <w:trHeight w:val="794"/>
        </w:trPr>
        <w:tc>
          <w:tcPr>
            <w:tcW w:w="1486" w:type="dxa"/>
          </w:tcPr>
          <w:p w:rsidR="003A1AA5" w:rsidRDefault="003A1AA5">
            <w:pPr>
              <w:rPr>
                <w:rFonts w:ascii="仿宋_GB2312" w:eastAsia="仿宋_GB2312" w:hAnsi="仿宋_GB2312" w:cs="仿宋_GB2312"/>
                <w:sz w:val="32"/>
                <w:szCs w:val="32"/>
              </w:rPr>
            </w:pPr>
          </w:p>
        </w:tc>
        <w:tc>
          <w:tcPr>
            <w:tcW w:w="4195" w:type="dxa"/>
          </w:tcPr>
          <w:p w:rsidR="003A1AA5" w:rsidRDefault="003A1AA5">
            <w:pPr>
              <w:rPr>
                <w:rFonts w:ascii="仿宋_GB2312" w:eastAsia="仿宋_GB2312" w:hAnsi="仿宋_GB2312" w:cs="仿宋_GB2312"/>
                <w:sz w:val="32"/>
                <w:szCs w:val="32"/>
              </w:rPr>
            </w:pPr>
          </w:p>
        </w:tc>
        <w:tc>
          <w:tcPr>
            <w:tcW w:w="2841" w:type="dxa"/>
          </w:tcPr>
          <w:p w:rsidR="003A1AA5" w:rsidRDefault="003A1AA5">
            <w:pPr>
              <w:rPr>
                <w:rFonts w:ascii="仿宋_GB2312" w:eastAsia="仿宋_GB2312" w:hAnsi="仿宋_GB2312" w:cs="仿宋_GB2312"/>
                <w:sz w:val="32"/>
                <w:szCs w:val="32"/>
              </w:rPr>
            </w:pPr>
          </w:p>
        </w:tc>
      </w:tr>
      <w:tr w:rsidR="003A1AA5">
        <w:trPr>
          <w:trHeight w:val="764"/>
        </w:trPr>
        <w:tc>
          <w:tcPr>
            <w:tcW w:w="1486" w:type="dxa"/>
          </w:tcPr>
          <w:p w:rsidR="003A1AA5" w:rsidRDefault="003A1AA5">
            <w:pPr>
              <w:rPr>
                <w:rFonts w:ascii="仿宋_GB2312" w:eastAsia="仿宋_GB2312" w:hAnsi="仿宋_GB2312" w:cs="仿宋_GB2312"/>
                <w:sz w:val="32"/>
                <w:szCs w:val="32"/>
              </w:rPr>
            </w:pPr>
          </w:p>
        </w:tc>
        <w:tc>
          <w:tcPr>
            <w:tcW w:w="4195" w:type="dxa"/>
          </w:tcPr>
          <w:p w:rsidR="003A1AA5" w:rsidRDefault="003A1AA5">
            <w:pPr>
              <w:rPr>
                <w:rFonts w:ascii="仿宋_GB2312" w:eastAsia="仿宋_GB2312" w:hAnsi="仿宋_GB2312" w:cs="仿宋_GB2312"/>
                <w:sz w:val="32"/>
                <w:szCs w:val="32"/>
              </w:rPr>
            </w:pPr>
          </w:p>
        </w:tc>
        <w:tc>
          <w:tcPr>
            <w:tcW w:w="2841" w:type="dxa"/>
          </w:tcPr>
          <w:p w:rsidR="003A1AA5" w:rsidRDefault="003A1AA5">
            <w:pPr>
              <w:rPr>
                <w:rFonts w:ascii="仿宋_GB2312" w:eastAsia="仿宋_GB2312" w:hAnsi="仿宋_GB2312" w:cs="仿宋_GB2312"/>
                <w:sz w:val="32"/>
                <w:szCs w:val="32"/>
              </w:rPr>
            </w:pPr>
          </w:p>
        </w:tc>
      </w:tr>
      <w:tr w:rsidR="003A1AA5">
        <w:tc>
          <w:tcPr>
            <w:tcW w:w="1486" w:type="dxa"/>
          </w:tcPr>
          <w:p w:rsidR="003A1AA5" w:rsidRDefault="003A1AA5">
            <w:pPr>
              <w:rPr>
                <w:rFonts w:ascii="仿宋_GB2312" w:eastAsia="仿宋_GB2312" w:hAnsi="仿宋_GB2312" w:cs="仿宋_GB2312"/>
                <w:sz w:val="32"/>
                <w:szCs w:val="32"/>
              </w:rPr>
            </w:pPr>
          </w:p>
        </w:tc>
        <w:tc>
          <w:tcPr>
            <w:tcW w:w="4195" w:type="dxa"/>
          </w:tcPr>
          <w:p w:rsidR="003A1AA5" w:rsidRDefault="003A1AA5">
            <w:pPr>
              <w:rPr>
                <w:rFonts w:ascii="仿宋_GB2312" w:eastAsia="仿宋_GB2312" w:hAnsi="仿宋_GB2312" w:cs="仿宋_GB2312"/>
                <w:sz w:val="32"/>
                <w:szCs w:val="32"/>
              </w:rPr>
            </w:pPr>
          </w:p>
        </w:tc>
        <w:tc>
          <w:tcPr>
            <w:tcW w:w="2841" w:type="dxa"/>
          </w:tcPr>
          <w:p w:rsidR="003A1AA5" w:rsidRDefault="003A1AA5">
            <w:pPr>
              <w:rPr>
                <w:rFonts w:ascii="仿宋_GB2312" w:eastAsia="仿宋_GB2312" w:hAnsi="仿宋_GB2312" w:cs="仿宋_GB2312"/>
                <w:sz w:val="32"/>
                <w:szCs w:val="32"/>
              </w:rPr>
            </w:pPr>
          </w:p>
        </w:tc>
      </w:tr>
    </w:tbl>
    <w:p w:rsidR="003A1AA5" w:rsidRDefault="003A1AA5">
      <w:pPr>
        <w:rPr>
          <w:rFonts w:ascii="仿宋_GB2312" w:eastAsia="仿宋_GB2312" w:hAnsi="仿宋_GB2312" w:cs="仿宋_GB2312"/>
          <w:sz w:val="32"/>
          <w:szCs w:val="32"/>
        </w:rPr>
      </w:pPr>
    </w:p>
    <w:p w:rsidR="003A1AA5" w:rsidRDefault="003A1AA5">
      <w:pPr>
        <w:rPr>
          <w:rFonts w:ascii="仿宋_GB2312" w:eastAsia="仿宋_GB2312" w:hAnsi="仿宋_GB2312" w:cs="仿宋_GB2312"/>
          <w:sz w:val="32"/>
          <w:szCs w:val="32"/>
        </w:rPr>
      </w:pPr>
    </w:p>
    <w:p w:rsidR="003A1AA5" w:rsidRDefault="003A1AA5">
      <w:pPr>
        <w:rPr>
          <w:rFonts w:ascii="仿宋_GB2312" w:eastAsia="仿宋_GB2312" w:hAnsi="仿宋_GB2312" w:cs="仿宋_GB2312"/>
          <w:sz w:val="32"/>
          <w:szCs w:val="32"/>
        </w:rPr>
      </w:pPr>
    </w:p>
    <w:p w:rsidR="003A1AA5" w:rsidRDefault="003A1AA5">
      <w:pPr>
        <w:rPr>
          <w:rFonts w:ascii="仿宋_GB2312" w:eastAsia="仿宋_GB2312" w:hAnsi="仿宋_GB2312" w:cs="仿宋_GB2312"/>
          <w:sz w:val="32"/>
          <w:szCs w:val="32"/>
        </w:rPr>
      </w:pPr>
    </w:p>
    <w:p w:rsidR="003A1AA5" w:rsidRDefault="003A1AA5">
      <w:pPr>
        <w:rPr>
          <w:rFonts w:ascii="仿宋_GB2312" w:eastAsia="仿宋_GB2312" w:hAnsi="仿宋_GB2312" w:cs="仿宋_GB2312"/>
          <w:sz w:val="32"/>
          <w:szCs w:val="32"/>
        </w:rPr>
      </w:pPr>
    </w:p>
    <w:p w:rsidR="003A1AA5" w:rsidRDefault="00F244CD">
      <w:pPr>
        <w:widowControl/>
        <w:jc w:val="left"/>
        <w:rPr>
          <w:rFonts w:ascii="仿宋_GB2312" w:eastAsia="仿宋_GB2312" w:hAnsi="仿宋_GB2312" w:cs="仿宋_GB2312"/>
          <w:color w:val="000000"/>
          <w:kern w:val="0"/>
          <w:sz w:val="32"/>
          <w:szCs w:val="32"/>
          <w:lang w:bidi="ar"/>
        </w:rPr>
      </w:pPr>
      <w:r>
        <w:rPr>
          <w:rFonts w:ascii="仿宋_GB2312" w:eastAsia="仿宋_GB2312" w:hAnsi="仿宋_GB2312" w:cs="仿宋_GB2312" w:hint="eastAsia"/>
          <w:color w:val="000000"/>
          <w:kern w:val="0"/>
          <w:sz w:val="32"/>
          <w:szCs w:val="32"/>
          <w:lang w:bidi="ar"/>
        </w:rPr>
        <w:t xml:space="preserve">投标人名称：（单位公章） </w:t>
      </w:r>
    </w:p>
    <w:p w:rsidR="003A1AA5" w:rsidRDefault="003A1AA5">
      <w:pPr>
        <w:widowControl/>
        <w:jc w:val="left"/>
        <w:rPr>
          <w:rFonts w:ascii="仿宋_GB2312" w:eastAsia="仿宋_GB2312" w:hAnsi="仿宋_GB2312" w:cs="仿宋_GB2312"/>
          <w:color w:val="000000"/>
          <w:kern w:val="0"/>
          <w:sz w:val="32"/>
          <w:szCs w:val="32"/>
          <w:lang w:bidi="ar"/>
        </w:rPr>
      </w:pPr>
    </w:p>
    <w:p w:rsidR="003A1AA5" w:rsidRDefault="00F244CD">
      <w:pPr>
        <w:widowControl/>
        <w:jc w:val="left"/>
        <w:rPr>
          <w:rFonts w:ascii="仿宋_GB2312" w:eastAsia="仿宋_GB2312" w:hAnsi="仿宋_GB2312" w:cs="仿宋_GB2312"/>
          <w:color w:val="000000"/>
          <w:kern w:val="0"/>
          <w:sz w:val="32"/>
          <w:szCs w:val="32"/>
          <w:lang w:bidi="ar"/>
        </w:rPr>
      </w:pPr>
      <w:r>
        <w:rPr>
          <w:rFonts w:ascii="仿宋_GB2312" w:eastAsia="仿宋_GB2312" w:hAnsi="仿宋_GB2312" w:cs="仿宋_GB2312" w:hint="eastAsia"/>
          <w:color w:val="000000"/>
          <w:kern w:val="0"/>
          <w:sz w:val="32"/>
          <w:szCs w:val="32"/>
          <w:lang w:bidi="ar"/>
        </w:rPr>
        <w:t>法定代表人/单位负责人或授权代表（签字或加盖个人</w:t>
      </w:r>
      <w:r w:rsidR="00CF1531">
        <w:rPr>
          <w:rFonts w:ascii="仿宋_GB2312" w:eastAsia="仿宋_GB2312" w:hAnsi="仿宋_GB2312" w:cs="仿宋_GB2312" w:hint="eastAsia"/>
          <w:color w:val="000000"/>
          <w:kern w:val="0"/>
          <w:sz w:val="32"/>
          <w:szCs w:val="32"/>
          <w:lang w:bidi="ar"/>
        </w:rPr>
        <w:t>名</w:t>
      </w:r>
      <w:r>
        <w:rPr>
          <w:rFonts w:ascii="仿宋_GB2312" w:eastAsia="仿宋_GB2312" w:hAnsi="仿宋_GB2312" w:cs="仿宋_GB2312" w:hint="eastAsia"/>
          <w:color w:val="000000"/>
          <w:kern w:val="0"/>
          <w:sz w:val="32"/>
          <w:szCs w:val="32"/>
          <w:lang w:bidi="ar"/>
        </w:rPr>
        <w:t xml:space="preserve">章）： </w:t>
      </w:r>
    </w:p>
    <w:p w:rsidR="003A1AA5" w:rsidRDefault="003A1AA5">
      <w:pPr>
        <w:widowControl/>
        <w:jc w:val="left"/>
        <w:rPr>
          <w:rFonts w:ascii="仿宋_GB2312" w:eastAsia="仿宋_GB2312" w:hAnsi="仿宋_GB2312" w:cs="仿宋_GB2312"/>
          <w:color w:val="000000"/>
          <w:kern w:val="0"/>
          <w:sz w:val="32"/>
          <w:szCs w:val="32"/>
          <w:lang w:bidi="ar"/>
        </w:rPr>
      </w:pPr>
    </w:p>
    <w:p w:rsidR="003A1AA5" w:rsidRDefault="00F244CD">
      <w:pPr>
        <w:widowControl/>
        <w:jc w:val="left"/>
        <w:rPr>
          <w:rFonts w:ascii="仿宋_GB2312" w:eastAsia="仿宋_GB2312" w:hAnsi="仿宋_GB2312" w:cs="仿宋_GB2312"/>
          <w:sz w:val="32"/>
          <w:szCs w:val="32"/>
        </w:rPr>
      </w:pPr>
      <w:r>
        <w:rPr>
          <w:rFonts w:ascii="仿宋_GB2312" w:eastAsia="仿宋_GB2312" w:hAnsi="仿宋_GB2312" w:cs="仿宋_GB2312" w:hint="eastAsia"/>
          <w:color w:val="000000"/>
          <w:kern w:val="0"/>
          <w:sz w:val="32"/>
          <w:szCs w:val="32"/>
          <w:lang w:bidi="ar"/>
        </w:rPr>
        <w:t>日 期：</w:t>
      </w:r>
    </w:p>
    <w:p w:rsidR="003A1AA5" w:rsidRDefault="003A1AA5">
      <w:pPr>
        <w:rPr>
          <w:rFonts w:ascii="仿宋_GB2312" w:eastAsia="仿宋_GB2312" w:hAnsi="仿宋_GB2312" w:cs="仿宋_GB2312"/>
          <w:sz w:val="32"/>
          <w:szCs w:val="32"/>
        </w:rPr>
      </w:pPr>
    </w:p>
    <w:p w:rsidR="003A1AA5" w:rsidRDefault="003A1AA5">
      <w:pPr>
        <w:rPr>
          <w:rFonts w:ascii="仿宋_GB2312" w:eastAsia="仿宋_GB2312" w:hAnsi="仿宋_GB2312" w:cs="仿宋_GB2312"/>
          <w:sz w:val="32"/>
          <w:szCs w:val="32"/>
        </w:rPr>
      </w:pPr>
    </w:p>
    <w:p w:rsidR="003A1AA5" w:rsidRDefault="003A1AA5">
      <w:pPr>
        <w:rPr>
          <w:rFonts w:ascii="仿宋_GB2312" w:eastAsia="仿宋_GB2312" w:hAnsi="仿宋_GB2312" w:cs="仿宋_GB2312"/>
          <w:sz w:val="32"/>
          <w:szCs w:val="32"/>
        </w:rPr>
      </w:pPr>
    </w:p>
    <w:p w:rsidR="003A1AA5" w:rsidRDefault="003A1AA5">
      <w:pPr>
        <w:rPr>
          <w:rFonts w:ascii="仿宋_GB2312" w:eastAsia="仿宋_GB2312" w:hAnsi="仿宋_GB2312" w:cs="仿宋_GB2312"/>
          <w:sz w:val="32"/>
          <w:szCs w:val="32"/>
        </w:rPr>
      </w:pPr>
    </w:p>
    <w:p w:rsidR="003A1AA5" w:rsidRDefault="00F244CD">
      <w:pPr>
        <w:numPr>
          <w:ilvl w:val="0"/>
          <w:numId w:val="2"/>
        </w:numPr>
        <w:jc w:val="center"/>
        <w:rPr>
          <w:rFonts w:ascii="仿宋_GB2312" w:eastAsia="仿宋_GB2312" w:hAnsi="仿宋_GB2312" w:cs="仿宋_GB2312"/>
          <w:b/>
          <w:bCs/>
          <w:sz w:val="36"/>
          <w:szCs w:val="36"/>
        </w:rPr>
      </w:pPr>
      <w:r>
        <w:rPr>
          <w:rFonts w:ascii="仿宋_GB2312" w:eastAsia="仿宋_GB2312" w:hAnsi="仿宋_GB2312" w:cs="仿宋_GB2312" w:hint="eastAsia"/>
          <w:b/>
          <w:bCs/>
          <w:sz w:val="36"/>
          <w:szCs w:val="36"/>
        </w:rPr>
        <w:t>投标人类似项目业绩一览表</w:t>
      </w:r>
    </w:p>
    <w:p w:rsidR="003A1AA5" w:rsidRDefault="003A1AA5">
      <w:pPr>
        <w:rPr>
          <w:rFonts w:ascii="仿宋_GB2312" w:eastAsia="仿宋_GB2312" w:hAnsi="仿宋_GB2312" w:cs="仿宋_GB2312"/>
          <w:b/>
          <w:bCs/>
          <w:sz w:val="24"/>
        </w:rPr>
      </w:pPr>
    </w:p>
    <w:tbl>
      <w:tblPr>
        <w:tblStyle w:val="a3"/>
        <w:tblW w:w="9330" w:type="dxa"/>
        <w:tblInd w:w="-269" w:type="dxa"/>
        <w:tblLook w:val="04A0" w:firstRow="1" w:lastRow="0" w:firstColumn="1" w:lastColumn="0" w:noHBand="0" w:noVBand="1"/>
      </w:tblPr>
      <w:tblGrid>
        <w:gridCol w:w="1140"/>
        <w:gridCol w:w="1563"/>
        <w:gridCol w:w="1422"/>
        <w:gridCol w:w="1440"/>
        <w:gridCol w:w="1485"/>
        <w:gridCol w:w="1425"/>
        <w:gridCol w:w="855"/>
      </w:tblGrid>
      <w:tr w:rsidR="003A1AA5">
        <w:tc>
          <w:tcPr>
            <w:tcW w:w="1140" w:type="dxa"/>
          </w:tcPr>
          <w:p w:rsidR="003A1AA5" w:rsidRDefault="00F244CD">
            <w:pPr>
              <w:ind w:firstLineChars="100" w:firstLine="280"/>
              <w:rPr>
                <w:rFonts w:ascii="仿宋_GB2312" w:eastAsia="仿宋_GB2312" w:hAnsi="仿宋_GB2312" w:cs="仿宋_GB2312"/>
                <w:sz w:val="28"/>
                <w:szCs w:val="28"/>
              </w:rPr>
            </w:pPr>
            <w:r>
              <w:rPr>
                <w:rFonts w:ascii="仿宋_GB2312" w:eastAsia="仿宋_GB2312" w:hAnsi="仿宋_GB2312" w:cs="仿宋_GB2312" w:hint="eastAsia"/>
                <w:sz w:val="28"/>
                <w:szCs w:val="28"/>
              </w:rPr>
              <w:t>年份</w:t>
            </w:r>
          </w:p>
        </w:tc>
        <w:tc>
          <w:tcPr>
            <w:tcW w:w="1563" w:type="dxa"/>
          </w:tcPr>
          <w:p w:rsidR="003A1AA5" w:rsidRDefault="00F244CD">
            <w:pPr>
              <w:rPr>
                <w:rFonts w:ascii="仿宋_GB2312" w:eastAsia="仿宋_GB2312" w:hAnsi="仿宋_GB2312" w:cs="仿宋_GB2312"/>
                <w:sz w:val="28"/>
                <w:szCs w:val="28"/>
              </w:rPr>
            </w:pPr>
            <w:r>
              <w:rPr>
                <w:rFonts w:ascii="仿宋_GB2312" w:eastAsia="仿宋_GB2312" w:hAnsi="仿宋_GB2312" w:cs="仿宋_GB2312" w:hint="eastAsia"/>
                <w:sz w:val="28"/>
                <w:szCs w:val="28"/>
              </w:rPr>
              <w:t>用户名称</w:t>
            </w:r>
          </w:p>
        </w:tc>
        <w:tc>
          <w:tcPr>
            <w:tcW w:w="1422" w:type="dxa"/>
          </w:tcPr>
          <w:p w:rsidR="003A1AA5" w:rsidRDefault="00F244CD">
            <w:pPr>
              <w:rPr>
                <w:rFonts w:ascii="仿宋_GB2312" w:eastAsia="仿宋_GB2312" w:hAnsi="仿宋_GB2312" w:cs="仿宋_GB2312"/>
                <w:sz w:val="28"/>
                <w:szCs w:val="28"/>
              </w:rPr>
            </w:pPr>
            <w:r>
              <w:rPr>
                <w:rFonts w:ascii="仿宋_GB2312" w:eastAsia="仿宋_GB2312" w:hAnsi="仿宋_GB2312" w:cs="仿宋_GB2312" w:hint="eastAsia"/>
                <w:sz w:val="28"/>
                <w:szCs w:val="28"/>
              </w:rPr>
              <w:t>项目名称</w:t>
            </w:r>
          </w:p>
        </w:tc>
        <w:tc>
          <w:tcPr>
            <w:tcW w:w="1440" w:type="dxa"/>
          </w:tcPr>
          <w:p w:rsidR="003A1AA5" w:rsidRDefault="00F244CD">
            <w:pPr>
              <w:rPr>
                <w:rFonts w:ascii="仿宋_GB2312" w:eastAsia="仿宋_GB2312" w:hAnsi="仿宋_GB2312" w:cs="仿宋_GB2312"/>
                <w:sz w:val="28"/>
                <w:szCs w:val="28"/>
              </w:rPr>
            </w:pPr>
            <w:r>
              <w:rPr>
                <w:rFonts w:ascii="仿宋_GB2312" w:eastAsia="仿宋_GB2312" w:hAnsi="仿宋_GB2312" w:cs="仿宋_GB2312" w:hint="eastAsia"/>
                <w:sz w:val="28"/>
                <w:szCs w:val="28"/>
              </w:rPr>
              <w:t>完成时间</w:t>
            </w:r>
          </w:p>
        </w:tc>
        <w:tc>
          <w:tcPr>
            <w:tcW w:w="1485" w:type="dxa"/>
          </w:tcPr>
          <w:p w:rsidR="003A1AA5" w:rsidRDefault="00F244CD">
            <w:pPr>
              <w:rPr>
                <w:rFonts w:ascii="仿宋_GB2312" w:eastAsia="仿宋_GB2312" w:hAnsi="仿宋_GB2312" w:cs="仿宋_GB2312"/>
                <w:sz w:val="28"/>
                <w:szCs w:val="28"/>
              </w:rPr>
            </w:pPr>
            <w:r>
              <w:rPr>
                <w:rFonts w:ascii="仿宋_GB2312" w:eastAsia="仿宋_GB2312" w:hAnsi="仿宋_GB2312" w:cs="仿宋_GB2312" w:hint="eastAsia"/>
                <w:sz w:val="28"/>
                <w:szCs w:val="28"/>
              </w:rPr>
              <w:t>合同金额</w:t>
            </w:r>
          </w:p>
        </w:tc>
        <w:tc>
          <w:tcPr>
            <w:tcW w:w="1425" w:type="dxa"/>
          </w:tcPr>
          <w:p w:rsidR="003A1AA5" w:rsidRDefault="00F244CD">
            <w:pPr>
              <w:rPr>
                <w:rFonts w:ascii="仿宋_GB2312" w:eastAsia="仿宋_GB2312" w:hAnsi="仿宋_GB2312" w:cs="仿宋_GB2312"/>
                <w:sz w:val="28"/>
                <w:szCs w:val="28"/>
              </w:rPr>
            </w:pPr>
            <w:r>
              <w:rPr>
                <w:rFonts w:ascii="仿宋_GB2312" w:eastAsia="仿宋_GB2312" w:hAnsi="仿宋_GB2312" w:cs="仿宋_GB2312" w:hint="eastAsia"/>
                <w:sz w:val="28"/>
                <w:szCs w:val="28"/>
              </w:rPr>
              <w:t>完成情况</w:t>
            </w:r>
          </w:p>
        </w:tc>
        <w:tc>
          <w:tcPr>
            <w:tcW w:w="855" w:type="dxa"/>
          </w:tcPr>
          <w:p w:rsidR="003A1AA5" w:rsidRDefault="00F244CD">
            <w:pPr>
              <w:rPr>
                <w:rFonts w:ascii="仿宋_GB2312" w:eastAsia="仿宋_GB2312" w:hAnsi="仿宋_GB2312" w:cs="仿宋_GB2312"/>
                <w:sz w:val="28"/>
                <w:szCs w:val="28"/>
              </w:rPr>
            </w:pPr>
            <w:r>
              <w:rPr>
                <w:rFonts w:ascii="仿宋_GB2312" w:eastAsia="仿宋_GB2312" w:hAnsi="仿宋_GB2312" w:cs="仿宋_GB2312" w:hint="eastAsia"/>
                <w:sz w:val="28"/>
                <w:szCs w:val="28"/>
              </w:rPr>
              <w:t>备注</w:t>
            </w:r>
          </w:p>
        </w:tc>
      </w:tr>
      <w:tr w:rsidR="003A1AA5">
        <w:tc>
          <w:tcPr>
            <w:tcW w:w="1140" w:type="dxa"/>
          </w:tcPr>
          <w:p w:rsidR="003A1AA5" w:rsidRDefault="003A1AA5">
            <w:pPr>
              <w:rPr>
                <w:rFonts w:ascii="仿宋_GB2312" w:eastAsia="仿宋_GB2312" w:hAnsi="仿宋_GB2312" w:cs="仿宋_GB2312"/>
                <w:sz w:val="28"/>
                <w:szCs w:val="28"/>
              </w:rPr>
            </w:pPr>
          </w:p>
        </w:tc>
        <w:tc>
          <w:tcPr>
            <w:tcW w:w="1563" w:type="dxa"/>
          </w:tcPr>
          <w:p w:rsidR="003A1AA5" w:rsidRDefault="003A1AA5">
            <w:pPr>
              <w:rPr>
                <w:rFonts w:ascii="仿宋_GB2312" w:eastAsia="仿宋_GB2312" w:hAnsi="仿宋_GB2312" w:cs="仿宋_GB2312"/>
                <w:sz w:val="28"/>
                <w:szCs w:val="28"/>
              </w:rPr>
            </w:pPr>
          </w:p>
        </w:tc>
        <w:tc>
          <w:tcPr>
            <w:tcW w:w="1422" w:type="dxa"/>
          </w:tcPr>
          <w:p w:rsidR="003A1AA5" w:rsidRDefault="003A1AA5">
            <w:pPr>
              <w:rPr>
                <w:rFonts w:ascii="仿宋_GB2312" w:eastAsia="仿宋_GB2312" w:hAnsi="仿宋_GB2312" w:cs="仿宋_GB2312"/>
                <w:sz w:val="28"/>
                <w:szCs w:val="28"/>
              </w:rPr>
            </w:pPr>
          </w:p>
        </w:tc>
        <w:tc>
          <w:tcPr>
            <w:tcW w:w="1440" w:type="dxa"/>
          </w:tcPr>
          <w:p w:rsidR="003A1AA5" w:rsidRDefault="003A1AA5">
            <w:pPr>
              <w:rPr>
                <w:rFonts w:ascii="仿宋_GB2312" w:eastAsia="仿宋_GB2312" w:hAnsi="仿宋_GB2312" w:cs="仿宋_GB2312"/>
                <w:sz w:val="28"/>
                <w:szCs w:val="28"/>
              </w:rPr>
            </w:pPr>
          </w:p>
        </w:tc>
        <w:tc>
          <w:tcPr>
            <w:tcW w:w="1485" w:type="dxa"/>
          </w:tcPr>
          <w:p w:rsidR="003A1AA5" w:rsidRDefault="003A1AA5">
            <w:pPr>
              <w:rPr>
                <w:rFonts w:ascii="仿宋_GB2312" w:eastAsia="仿宋_GB2312" w:hAnsi="仿宋_GB2312" w:cs="仿宋_GB2312"/>
                <w:sz w:val="28"/>
                <w:szCs w:val="28"/>
              </w:rPr>
            </w:pPr>
          </w:p>
        </w:tc>
        <w:tc>
          <w:tcPr>
            <w:tcW w:w="1425" w:type="dxa"/>
          </w:tcPr>
          <w:p w:rsidR="003A1AA5" w:rsidRDefault="003A1AA5">
            <w:pPr>
              <w:rPr>
                <w:rFonts w:ascii="仿宋_GB2312" w:eastAsia="仿宋_GB2312" w:hAnsi="仿宋_GB2312" w:cs="仿宋_GB2312"/>
                <w:sz w:val="28"/>
                <w:szCs w:val="28"/>
              </w:rPr>
            </w:pPr>
          </w:p>
        </w:tc>
        <w:tc>
          <w:tcPr>
            <w:tcW w:w="855" w:type="dxa"/>
          </w:tcPr>
          <w:p w:rsidR="003A1AA5" w:rsidRDefault="003A1AA5">
            <w:pPr>
              <w:rPr>
                <w:rFonts w:ascii="仿宋_GB2312" w:eastAsia="仿宋_GB2312" w:hAnsi="仿宋_GB2312" w:cs="仿宋_GB2312"/>
                <w:sz w:val="28"/>
                <w:szCs w:val="28"/>
              </w:rPr>
            </w:pPr>
          </w:p>
        </w:tc>
      </w:tr>
      <w:tr w:rsidR="003A1AA5">
        <w:tc>
          <w:tcPr>
            <w:tcW w:w="1140" w:type="dxa"/>
          </w:tcPr>
          <w:p w:rsidR="003A1AA5" w:rsidRDefault="003A1AA5">
            <w:pPr>
              <w:rPr>
                <w:rFonts w:ascii="仿宋_GB2312" w:eastAsia="仿宋_GB2312" w:hAnsi="仿宋_GB2312" w:cs="仿宋_GB2312"/>
                <w:sz w:val="28"/>
                <w:szCs w:val="28"/>
              </w:rPr>
            </w:pPr>
          </w:p>
        </w:tc>
        <w:tc>
          <w:tcPr>
            <w:tcW w:w="1563" w:type="dxa"/>
          </w:tcPr>
          <w:p w:rsidR="003A1AA5" w:rsidRDefault="003A1AA5">
            <w:pPr>
              <w:rPr>
                <w:rFonts w:ascii="仿宋_GB2312" w:eastAsia="仿宋_GB2312" w:hAnsi="仿宋_GB2312" w:cs="仿宋_GB2312"/>
                <w:sz w:val="28"/>
                <w:szCs w:val="28"/>
              </w:rPr>
            </w:pPr>
          </w:p>
        </w:tc>
        <w:tc>
          <w:tcPr>
            <w:tcW w:w="1422" w:type="dxa"/>
          </w:tcPr>
          <w:p w:rsidR="003A1AA5" w:rsidRDefault="003A1AA5">
            <w:pPr>
              <w:rPr>
                <w:rFonts w:ascii="仿宋_GB2312" w:eastAsia="仿宋_GB2312" w:hAnsi="仿宋_GB2312" w:cs="仿宋_GB2312"/>
                <w:sz w:val="28"/>
                <w:szCs w:val="28"/>
              </w:rPr>
            </w:pPr>
          </w:p>
        </w:tc>
        <w:tc>
          <w:tcPr>
            <w:tcW w:w="1440" w:type="dxa"/>
          </w:tcPr>
          <w:p w:rsidR="003A1AA5" w:rsidRDefault="003A1AA5">
            <w:pPr>
              <w:rPr>
                <w:rFonts w:ascii="仿宋_GB2312" w:eastAsia="仿宋_GB2312" w:hAnsi="仿宋_GB2312" w:cs="仿宋_GB2312"/>
                <w:sz w:val="28"/>
                <w:szCs w:val="28"/>
              </w:rPr>
            </w:pPr>
          </w:p>
        </w:tc>
        <w:tc>
          <w:tcPr>
            <w:tcW w:w="1485" w:type="dxa"/>
          </w:tcPr>
          <w:p w:rsidR="003A1AA5" w:rsidRDefault="003A1AA5">
            <w:pPr>
              <w:rPr>
                <w:rFonts w:ascii="仿宋_GB2312" w:eastAsia="仿宋_GB2312" w:hAnsi="仿宋_GB2312" w:cs="仿宋_GB2312"/>
                <w:sz w:val="28"/>
                <w:szCs w:val="28"/>
              </w:rPr>
            </w:pPr>
          </w:p>
        </w:tc>
        <w:tc>
          <w:tcPr>
            <w:tcW w:w="1425" w:type="dxa"/>
          </w:tcPr>
          <w:p w:rsidR="003A1AA5" w:rsidRDefault="003A1AA5">
            <w:pPr>
              <w:rPr>
                <w:rFonts w:ascii="仿宋_GB2312" w:eastAsia="仿宋_GB2312" w:hAnsi="仿宋_GB2312" w:cs="仿宋_GB2312"/>
                <w:sz w:val="28"/>
                <w:szCs w:val="28"/>
              </w:rPr>
            </w:pPr>
          </w:p>
        </w:tc>
        <w:tc>
          <w:tcPr>
            <w:tcW w:w="855" w:type="dxa"/>
          </w:tcPr>
          <w:p w:rsidR="003A1AA5" w:rsidRDefault="003A1AA5">
            <w:pPr>
              <w:rPr>
                <w:rFonts w:ascii="仿宋_GB2312" w:eastAsia="仿宋_GB2312" w:hAnsi="仿宋_GB2312" w:cs="仿宋_GB2312"/>
                <w:sz w:val="28"/>
                <w:szCs w:val="28"/>
              </w:rPr>
            </w:pPr>
          </w:p>
        </w:tc>
      </w:tr>
      <w:tr w:rsidR="003A1AA5">
        <w:tc>
          <w:tcPr>
            <w:tcW w:w="1140" w:type="dxa"/>
          </w:tcPr>
          <w:p w:rsidR="003A1AA5" w:rsidRDefault="003A1AA5">
            <w:pPr>
              <w:rPr>
                <w:rFonts w:ascii="仿宋_GB2312" w:eastAsia="仿宋_GB2312" w:hAnsi="仿宋_GB2312" w:cs="仿宋_GB2312"/>
                <w:sz w:val="28"/>
                <w:szCs w:val="28"/>
              </w:rPr>
            </w:pPr>
          </w:p>
        </w:tc>
        <w:tc>
          <w:tcPr>
            <w:tcW w:w="1563" w:type="dxa"/>
          </w:tcPr>
          <w:p w:rsidR="003A1AA5" w:rsidRDefault="003A1AA5">
            <w:pPr>
              <w:rPr>
                <w:rFonts w:ascii="仿宋_GB2312" w:eastAsia="仿宋_GB2312" w:hAnsi="仿宋_GB2312" w:cs="仿宋_GB2312"/>
                <w:sz w:val="28"/>
                <w:szCs w:val="28"/>
              </w:rPr>
            </w:pPr>
          </w:p>
        </w:tc>
        <w:tc>
          <w:tcPr>
            <w:tcW w:w="1422" w:type="dxa"/>
          </w:tcPr>
          <w:p w:rsidR="003A1AA5" w:rsidRDefault="003A1AA5">
            <w:pPr>
              <w:rPr>
                <w:rFonts w:ascii="仿宋_GB2312" w:eastAsia="仿宋_GB2312" w:hAnsi="仿宋_GB2312" w:cs="仿宋_GB2312"/>
                <w:sz w:val="28"/>
                <w:szCs w:val="28"/>
              </w:rPr>
            </w:pPr>
          </w:p>
        </w:tc>
        <w:tc>
          <w:tcPr>
            <w:tcW w:w="1440" w:type="dxa"/>
          </w:tcPr>
          <w:p w:rsidR="003A1AA5" w:rsidRDefault="003A1AA5">
            <w:pPr>
              <w:rPr>
                <w:rFonts w:ascii="仿宋_GB2312" w:eastAsia="仿宋_GB2312" w:hAnsi="仿宋_GB2312" w:cs="仿宋_GB2312"/>
                <w:sz w:val="28"/>
                <w:szCs w:val="28"/>
              </w:rPr>
            </w:pPr>
          </w:p>
        </w:tc>
        <w:tc>
          <w:tcPr>
            <w:tcW w:w="1485" w:type="dxa"/>
          </w:tcPr>
          <w:p w:rsidR="003A1AA5" w:rsidRDefault="003A1AA5">
            <w:pPr>
              <w:rPr>
                <w:rFonts w:ascii="仿宋_GB2312" w:eastAsia="仿宋_GB2312" w:hAnsi="仿宋_GB2312" w:cs="仿宋_GB2312"/>
                <w:sz w:val="28"/>
                <w:szCs w:val="28"/>
              </w:rPr>
            </w:pPr>
          </w:p>
        </w:tc>
        <w:tc>
          <w:tcPr>
            <w:tcW w:w="1425" w:type="dxa"/>
          </w:tcPr>
          <w:p w:rsidR="003A1AA5" w:rsidRDefault="003A1AA5">
            <w:pPr>
              <w:rPr>
                <w:rFonts w:ascii="仿宋_GB2312" w:eastAsia="仿宋_GB2312" w:hAnsi="仿宋_GB2312" w:cs="仿宋_GB2312"/>
                <w:sz w:val="28"/>
                <w:szCs w:val="28"/>
              </w:rPr>
            </w:pPr>
          </w:p>
        </w:tc>
        <w:tc>
          <w:tcPr>
            <w:tcW w:w="855" w:type="dxa"/>
          </w:tcPr>
          <w:p w:rsidR="003A1AA5" w:rsidRDefault="003A1AA5">
            <w:pPr>
              <w:rPr>
                <w:rFonts w:ascii="仿宋_GB2312" w:eastAsia="仿宋_GB2312" w:hAnsi="仿宋_GB2312" w:cs="仿宋_GB2312"/>
                <w:sz w:val="28"/>
                <w:szCs w:val="28"/>
              </w:rPr>
            </w:pPr>
          </w:p>
        </w:tc>
      </w:tr>
      <w:tr w:rsidR="003A1AA5">
        <w:tc>
          <w:tcPr>
            <w:tcW w:w="1140" w:type="dxa"/>
          </w:tcPr>
          <w:p w:rsidR="003A1AA5" w:rsidRDefault="003A1AA5">
            <w:pPr>
              <w:rPr>
                <w:rFonts w:ascii="仿宋_GB2312" w:eastAsia="仿宋_GB2312" w:hAnsi="仿宋_GB2312" w:cs="仿宋_GB2312"/>
                <w:sz w:val="28"/>
                <w:szCs w:val="28"/>
              </w:rPr>
            </w:pPr>
          </w:p>
        </w:tc>
        <w:tc>
          <w:tcPr>
            <w:tcW w:w="1563" w:type="dxa"/>
          </w:tcPr>
          <w:p w:rsidR="003A1AA5" w:rsidRDefault="003A1AA5">
            <w:pPr>
              <w:rPr>
                <w:rFonts w:ascii="仿宋_GB2312" w:eastAsia="仿宋_GB2312" w:hAnsi="仿宋_GB2312" w:cs="仿宋_GB2312"/>
                <w:sz w:val="28"/>
                <w:szCs w:val="28"/>
              </w:rPr>
            </w:pPr>
          </w:p>
        </w:tc>
        <w:tc>
          <w:tcPr>
            <w:tcW w:w="1422" w:type="dxa"/>
          </w:tcPr>
          <w:p w:rsidR="003A1AA5" w:rsidRDefault="003A1AA5">
            <w:pPr>
              <w:rPr>
                <w:rFonts w:ascii="仿宋_GB2312" w:eastAsia="仿宋_GB2312" w:hAnsi="仿宋_GB2312" w:cs="仿宋_GB2312"/>
                <w:sz w:val="28"/>
                <w:szCs w:val="28"/>
              </w:rPr>
            </w:pPr>
          </w:p>
        </w:tc>
        <w:tc>
          <w:tcPr>
            <w:tcW w:w="1440" w:type="dxa"/>
          </w:tcPr>
          <w:p w:rsidR="003A1AA5" w:rsidRDefault="003A1AA5">
            <w:pPr>
              <w:rPr>
                <w:rFonts w:ascii="仿宋_GB2312" w:eastAsia="仿宋_GB2312" w:hAnsi="仿宋_GB2312" w:cs="仿宋_GB2312"/>
                <w:sz w:val="28"/>
                <w:szCs w:val="28"/>
              </w:rPr>
            </w:pPr>
          </w:p>
        </w:tc>
        <w:tc>
          <w:tcPr>
            <w:tcW w:w="1485" w:type="dxa"/>
          </w:tcPr>
          <w:p w:rsidR="003A1AA5" w:rsidRDefault="003A1AA5">
            <w:pPr>
              <w:rPr>
                <w:rFonts w:ascii="仿宋_GB2312" w:eastAsia="仿宋_GB2312" w:hAnsi="仿宋_GB2312" w:cs="仿宋_GB2312"/>
                <w:sz w:val="28"/>
                <w:szCs w:val="28"/>
              </w:rPr>
            </w:pPr>
          </w:p>
        </w:tc>
        <w:tc>
          <w:tcPr>
            <w:tcW w:w="1425" w:type="dxa"/>
          </w:tcPr>
          <w:p w:rsidR="003A1AA5" w:rsidRDefault="003A1AA5">
            <w:pPr>
              <w:rPr>
                <w:rFonts w:ascii="仿宋_GB2312" w:eastAsia="仿宋_GB2312" w:hAnsi="仿宋_GB2312" w:cs="仿宋_GB2312"/>
                <w:sz w:val="28"/>
                <w:szCs w:val="28"/>
              </w:rPr>
            </w:pPr>
          </w:p>
        </w:tc>
        <w:tc>
          <w:tcPr>
            <w:tcW w:w="855" w:type="dxa"/>
          </w:tcPr>
          <w:p w:rsidR="003A1AA5" w:rsidRDefault="003A1AA5">
            <w:pPr>
              <w:rPr>
                <w:rFonts w:ascii="仿宋_GB2312" w:eastAsia="仿宋_GB2312" w:hAnsi="仿宋_GB2312" w:cs="仿宋_GB2312"/>
                <w:sz w:val="28"/>
                <w:szCs w:val="28"/>
              </w:rPr>
            </w:pPr>
          </w:p>
        </w:tc>
      </w:tr>
      <w:tr w:rsidR="003A1AA5">
        <w:tc>
          <w:tcPr>
            <w:tcW w:w="1140" w:type="dxa"/>
          </w:tcPr>
          <w:p w:rsidR="003A1AA5" w:rsidRDefault="003A1AA5">
            <w:pPr>
              <w:rPr>
                <w:rFonts w:ascii="仿宋_GB2312" w:eastAsia="仿宋_GB2312" w:hAnsi="仿宋_GB2312" w:cs="仿宋_GB2312"/>
                <w:sz w:val="28"/>
                <w:szCs w:val="28"/>
              </w:rPr>
            </w:pPr>
          </w:p>
        </w:tc>
        <w:tc>
          <w:tcPr>
            <w:tcW w:w="1563" w:type="dxa"/>
          </w:tcPr>
          <w:p w:rsidR="003A1AA5" w:rsidRDefault="003A1AA5">
            <w:pPr>
              <w:rPr>
                <w:rFonts w:ascii="仿宋_GB2312" w:eastAsia="仿宋_GB2312" w:hAnsi="仿宋_GB2312" w:cs="仿宋_GB2312"/>
                <w:sz w:val="28"/>
                <w:szCs w:val="28"/>
              </w:rPr>
            </w:pPr>
          </w:p>
        </w:tc>
        <w:tc>
          <w:tcPr>
            <w:tcW w:w="1422" w:type="dxa"/>
          </w:tcPr>
          <w:p w:rsidR="003A1AA5" w:rsidRDefault="003A1AA5">
            <w:pPr>
              <w:rPr>
                <w:rFonts w:ascii="仿宋_GB2312" w:eastAsia="仿宋_GB2312" w:hAnsi="仿宋_GB2312" w:cs="仿宋_GB2312"/>
                <w:sz w:val="28"/>
                <w:szCs w:val="28"/>
              </w:rPr>
            </w:pPr>
          </w:p>
        </w:tc>
        <w:tc>
          <w:tcPr>
            <w:tcW w:w="1440" w:type="dxa"/>
          </w:tcPr>
          <w:p w:rsidR="003A1AA5" w:rsidRDefault="003A1AA5">
            <w:pPr>
              <w:rPr>
                <w:rFonts w:ascii="仿宋_GB2312" w:eastAsia="仿宋_GB2312" w:hAnsi="仿宋_GB2312" w:cs="仿宋_GB2312"/>
                <w:sz w:val="28"/>
                <w:szCs w:val="28"/>
              </w:rPr>
            </w:pPr>
          </w:p>
        </w:tc>
        <w:tc>
          <w:tcPr>
            <w:tcW w:w="1485" w:type="dxa"/>
          </w:tcPr>
          <w:p w:rsidR="003A1AA5" w:rsidRDefault="003A1AA5">
            <w:pPr>
              <w:rPr>
                <w:rFonts w:ascii="仿宋_GB2312" w:eastAsia="仿宋_GB2312" w:hAnsi="仿宋_GB2312" w:cs="仿宋_GB2312"/>
                <w:sz w:val="28"/>
                <w:szCs w:val="28"/>
              </w:rPr>
            </w:pPr>
          </w:p>
        </w:tc>
        <w:tc>
          <w:tcPr>
            <w:tcW w:w="1425" w:type="dxa"/>
          </w:tcPr>
          <w:p w:rsidR="003A1AA5" w:rsidRDefault="003A1AA5">
            <w:pPr>
              <w:rPr>
                <w:rFonts w:ascii="仿宋_GB2312" w:eastAsia="仿宋_GB2312" w:hAnsi="仿宋_GB2312" w:cs="仿宋_GB2312"/>
                <w:sz w:val="28"/>
                <w:szCs w:val="28"/>
              </w:rPr>
            </w:pPr>
          </w:p>
        </w:tc>
        <w:tc>
          <w:tcPr>
            <w:tcW w:w="855" w:type="dxa"/>
          </w:tcPr>
          <w:p w:rsidR="003A1AA5" w:rsidRDefault="003A1AA5">
            <w:pPr>
              <w:rPr>
                <w:rFonts w:ascii="仿宋_GB2312" w:eastAsia="仿宋_GB2312" w:hAnsi="仿宋_GB2312" w:cs="仿宋_GB2312"/>
                <w:sz w:val="28"/>
                <w:szCs w:val="28"/>
              </w:rPr>
            </w:pPr>
          </w:p>
        </w:tc>
      </w:tr>
      <w:tr w:rsidR="003A1AA5">
        <w:tc>
          <w:tcPr>
            <w:tcW w:w="1140" w:type="dxa"/>
          </w:tcPr>
          <w:p w:rsidR="003A1AA5" w:rsidRDefault="003A1AA5">
            <w:pPr>
              <w:rPr>
                <w:rFonts w:ascii="仿宋_GB2312" w:eastAsia="仿宋_GB2312" w:hAnsi="仿宋_GB2312" w:cs="仿宋_GB2312"/>
                <w:sz w:val="28"/>
                <w:szCs w:val="28"/>
              </w:rPr>
            </w:pPr>
          </w:p>
        </w:tc>
        <w:tc>
          <w:tcPr>
            <w:tcW w:w="1563" w:type="dxa"/>
          </w:tcPr>
          <w:p w:rsidR="003A1AA5" w:rsidRDefault="003A1AA5">
            <w:pPr>
              <w:rPr>
                <w:rFonts w:ascii="仿宋_GB2312" w:eastAsia="仿宋_GB2312" w:hAnsi="仿宋_GB2312" w:cs="仿宋_GB2312"/>
                <w:sz w:val="28"/>
                <w:szCs w:val="28"/>
              </w:rPr>
            </w:pPr>
          </w:p>
        </w:tc>
        <w:tc>
          <w:tcPr>
            <w:tcW w:w="1422" w:type="dxa"/>
          </w:tcPr>
          <w:p w:rsidR="003A1AA5" w:rsidRDefault="003A1AA5">
            <w:pPr>
              <w:rPr>
                <w:rFonts w:ascii="仿宋_GB2312" w:eastAsia="仿宋_GB2312" w:hAnsi="仿宋_GB2312" w:cs="仿宋_GB2312"/>
                <w:sz w:val="28"/>
                <w:szCs w:val="28"/>
              </w:rPr>
            </w:pPr>
          </w:p>
        </w:tc>
        <w:tc>
          <w:tcPr>
            <w:tcW w:w="1440" w:type="dxa"/>
          </w:tcPr>
          <w:p w:rsidR="003A1AA5" w:rsidRDefault="003A1AA5">
            <w:pPr>
              <w:rPr>
                <w:rFonts w:ascii="仿宋_GB2312" w:eastAsia="仿宋_GB2312" w:hAnsi="仿宋_GB2312" w:cs="仿宋_GB2312"/>
                <w:sz w:val="28"/>
                <w:szCs w:val="28"/>
              </w:rPr>
            </w:pPr>
          </w:p>
        </w:tc>
        <w:tc>
          <w:tcPr>
            <w:tcW w:w="1485" w:type="dxa"/>
          </w:tcPr>
          <w:p w:rsidR="003A1AA5" w:rsidRDefault="003A1AA5">
            <w:pPr>
              <w:rPr>
                <w:rFonts w:ascii="仿宋_GB2312" w:eastAsia="仿宋_GB2312" w:hAnsi="仿宋_GB2312" w:cs="仿宋_GB2312"/>
                <w:sz w:val="28"/>
                <w:szCs w:val="28"/>
              </w:rPr>
            </w:pPr>
          </w:p>
        </w:tc>
        <w:tc>
          <w:tcPr>
            <w:tcW w:w="1425" w:type="dxa"/>
          </w:tcPr>
          <w:p w:rsidR="003A1AA5" w:rsidRDefault="003A1AA5">
            <w:pPr>
              <w:rPr>
                <w:rFonts w:ascii="仿宋_GB2312" w:eastAsia="仿宋_GB2312" w:hAnsi="仿宋_GB2312" w:cs="仿宋_GB2312"/>
                <w:sz w:val="28"/>
                <w:szCs w:val="28"/>
              </w:rPr>
            </w:pPr>
          </w:p>
        </w:tc>
        <w:tc>
          <w:tcPr>
            <w:tcW w:w="855" w:type="dxa"/>
          </w:tcPr>
          <w:p w:rsidR="003A1AA5" w:rsidRDefault="003A1AA5">
            <w:pPr>
              <w:rPr>
                <w:rFonts w:ascii="仿宋_GB2312" w:eastAsia="仿宋_GB2312" w:hAnsi="仿宋_GB2312" w:cs="仿宋_GB2312"/>
                <w:sz w:val="28"/>
                <w:szCs w:val="28"/>
              </w:rPr>
            </w:pPr>
          </w:p>
        </w:tc>
      </w:tr>
    </w:tbl>
    <w:p w:rsidR="003A1AA5" w:rsidRDefault="003A1AA5">
      <w:pPr>
        <w:rPr>
          <w:rFonts w:ascii="仿宋_GB2312" w:eastAsia="仿宋_GB2312" w:hAnsi="仿宋_GB2312" w:cs="仿宋_GB2312"/>
          <w:sz w:val="36"/>
          <w:szCs w:val="36"/>
        </w:rPr>
      </w:pPr>
    </w:p>
    <w:p w:rsidR="003A1AA5" w:rsidRDefault="00F244CD">
      <w:pPr>
        <w:widowControl/>
        <w:jc w:val="left"/>
        <w:rPr>
          <w:rFonts w:ascii="仿宋_GB2312" w:eastAsia="仿宋_GB2312" w:hAnsi="仿宋_GB2312" w:cs="仿宋_GB2312"/>
          <w:sz w:val="28"/>
          <w:szCs w:val="28"/>
        </w:rPr>
      </w:pPr>
      <w:r>
        <w:rPr>
          <w:rFonts w:ascii="仿宋_GB2312" w:eastAsia="仿宋_GB2312" w:hAnsi="仿宋_GB2312" w:cs="仿宋_GB2312" w:hint="eastAsia"/>
          <w:color w:val="000000"/>
          <w:kern w:val="0"/>
          <w:sz w:val="28"/>
          <w:szCs w:val="28"/>
          <w:lang w:bidi="ar"/>
        </w:rPr>
        <w:t xml:space="preserve">注：投标人（仅限于投标人自己实施的）以上业绩需提供招标文件要求的有关书面证明材料。 </w:t>
      </w:r>
    </w:p>
    <w:p w:rsidR="003A1AA5" w:rsidRDefault="00F244CD">
      <w:pPr>
        <w:widowControl/>
        <w:jc w:val="left"/>
        <w:rPr>
          <w:rFonts w:ascii="仿宋_GB2312" w:eastAsia="仿宋_GB2312" w:hAnsi="仿宋_GB2312" w:cs="仿宋_GB2312"/>
          <w:sz w:val="28"/>
          <w:szCs w:val="28"/>
        </w:rPr>
      </w:pPr>
      <w:r>
        <w:rPr>
          <w:rFonts w:ascii="仿宋_GB2312" w:eastAsia="仿宋_GB2312" w:hAnsi="仿宋_GB2312" w:cs="仿宋_GB2312" w:hint="eastAsia"/>
          <w:color w:val="000000"/>
          <w:kern w:val="0"/>
          <w:sz w:val="28"/>
          <w:szCs w:val="28"/>
          <w:lang w:bidi="ar"/>
        </w:rPr>
        <w:t xml:space="preserve">投标人名称：（单位公章） </w:t>
      </w:r>
    </w:p>
    <w:p w:rsidR="00CF1531" w:rsidRDefault="00CF1531">
      <w:pPr>
        <w:widowControl/>
        <w:jc w:val="left"/>
        <w:rPr>
          <w:rFonts w:ascii="仿宋_GB2312" w:eastAsia="仿宋_GB2312" w:hAnsi="仿宋_GB2312" w:cs="仿宋_GB2312"/>
          <w:color w:val="000000"/>
          <w:kern w:val="0"/>
          <w:sz w:val="28"/>
          <w:szCs w:val="28"/>
          <w:lang w:bidi="ar"/>
        </w:rPr>
      </w:pPr>
    </w:p>
    <w:p w:rsidR="003A1AA5" w:rsidRDefault="00F244CD">
      <w:pPr>
        <w:widowControl/>
        <w:jc w:val="left"/>
        <w:rPr>
          <w:rFonts w:ascii="仿宋_GB2312" w:eastAsia="仿宋_GB2312" w:hAnsi="仿宋_GB2312" w:cs="仿宋_GB2312"/>
          <w:sz w:val="28"/>
          <w:szCs w:val="28"/>
        </w:rPr>
      </w:pPr>
      <w:r>
        <w:rPr>
          <w:rFonts w:ascii="仿宋_GB2312" w:eastAsia="仿宋_GB2312" w:hAnsi="仿宋_GB2312" w:cs="仿宋_GB2312" w:hint="eastAsia"/>
          <w:color w:val="000000"/>
          <w:kern w:val="0"/>
          <w:sz w:val="28"/>
          <w:szCs w:val="28"/>
          <w:lang w:bidi="ar"/>
        </w:rPr>
        <w:t xml:space="preserve">法定代表人/单位负责人或授权代表（签字或加盖个人名章）： </w:t>
      </w:r>
    </w:p>
    <w:p w:rsidR="00CF1531" w:rsidRDefault="00CF1531">
      <w:pPr>
        <w:widowControl/>
        <w:jc w:val="left"/>
        <w:rPr>
          <w:rFonts w:ascii="仿宋_GB2312" w:eastAsia="仿宋_GB2312" w:hAnsi="仿宋_GB2312" w:cs="仿宋_GB2312"/>
          <w:color w:val="000000"/>
          <w:kern w:val="0"/>
          <w:sz w:val="28"/>
          <w:szCs w:val="28"/>
          <w:lang w:bidi="ar"/>
        </w:rPr>
      </w:pPr>
    </w:p>
    <w:p w:rsidR="003A1AA5" w:rsidRDefault="00F244CD">
      <w:pPr>
        <w:widowControl/>
        <w:jc w:val="left"/>
        <w:rPr>
          <w:rFonts w:ascii="仿宋_GB2312" w:eastAsia="仿宋_GB2312" w:hAnsi="仿宋_GB2312" w:cs="仿宋_GB2312"/>
          <w:sz w:val="28"/>
          <w:szCs w:val="28"/>
        </w:rPr>
      </w:pPr>
      <w:r>
        <w:rPr>
          <w:rFonts w:ascii="仿宋_GB2312" w:eastAsia="仿宋_GB2312" w:hAnsi="仿宋_GB2312" w:cs="仿宋_GB2312" w:hint="eastAsia"/>
          <w:color w:val="000000"/>
          <w:kern w:val="0"/>
          <w:sz w:val="28"/>
          <w:szCs w:val="28"/>
          <w:lang w:bidi="ar"/>
        </w:rPr>
        <w:t>日  期：</w:t>
      </w:r>
    </w:p>
    <w:p w:rsidR="003A1AA5" w:rsidRDefault="003A1AA5">
      <w:pPr>
        <w:rPr>
          <w:rFonts w:ascii="仿宋_GB2312" w:eastAsia="仿宋_GB2312" w:hAnsi="仿宋_GB2312" w:cs="仿宋_GB2312"/>
          <w:sz w:val="36"/>
          <w:szCs w:val="36"/>
        </w:rPr>
      </w:pPr>
    </w:p>
    <w:p w:rsidR="003A1AA5" w:rsidRDefault="003A1AA5">
      <w:pPr>
        <w:rPr>
          <w:rFonts w:ascii="仿宋_GB2312" w:eastAsia="仿宋_GB2312" w:hAnsi="仿宋_GB2312" w:cs="仿宋_GB2312"/>
          <w:sz w:val="36"/>
          <w:szCs w:val="36"/>
        </w:rPr>
      </w:pPr>
    </w:p>
    <w:p w:rsidR="003A1AA5" w:rsidRDefault="003A1AA5">
      <w:pPr>
        <w:rPr>
          <w:rFonts w:ascii="仿宋_GB2312" w:eastAsia="仿宋_GB2312" w:hAnsi="仿宋_GB2312" w:cs="仿宋_GB2312"/>
          <w:sz w:val="36"/>
          <w:szCs w:val="36"/>
        </w:rPr>
      </w:pPr>
    </w:p>
    <w:p w:rsidR="003A1AA5" w:rsidRDefault="003A1AA5">
      <w:pPr>
        <w:rPr>
          <w:rFonts w:ascii="仿宋_GB2312" w:eastAsia="仿宋_GB2312" w:hAnsi="仿宋_GB2312" w:cs="仿宋_GB2312"/>
          <w:sz w:val="36"/>
          <w:szCs w:val="36"/>
        </w:rPr>
      </w:pPr>
    </w:p>
    <w:p w:rsidR="003A1AA5" w:rsidRDefault="00F244CD">
      <w:pPr>
        <w:numPr>
          <w:ilvl w:val="0"/>
          <w:numId w:val="2"/>
        </w:numPr>
        <w:jc w:val="center"/>
        <w:rPr>
          <w:rFonts w:ascii="仿宋_GB2312" w:eastAsia="仿宋_GB2312" w:hAnsi="仿宋_GB2312" w:cs="仿宋_GB2312"/>
          <w:b/>
          <w:bCs/>
          <w:sz w:val="36"/>
          <w:szCs w:val="36"/>
        </w:rPr>
      </w:pPr>
      <w:r>
        <w:rPr>
          <w:rFonts w:ascii="仿宋_GB2312" w:eastAsia="仿宋_GB2312" w:hAnsi="仿宋_GB2312" w:cs="仿宋_GB2312" w:hint="eastAsia"/>
          <w:b/>
          <w:bCs/>
          <w:sz w:val="36"/>
          <w:szCs w:val="36"/>
        </w:rPr>
        <w:lastRenderedPageBreak/>
        <w:t>技术应答表</w:t>
      </w:r>
    </w:p>
    <w:p w:rsidR="003A1AA5" w:rsidRDefault="003A1AA5">
      <w:pPr>
        <w:rPr>
          <w:rFonts w:ascii="仿宋_GB2312" w:eastAsia="仿宋_GB2312" w:hAnsi="仿宋_GB2312" w:cs="仿宋_GB2312"/>
          <w:b/>
          <w:bCs/>
          <w:sz w:val="24"/>
        </w:rPr>
      </w:pPr>
    </w:p>
    <w:tbl>
      <w:tblPr>
        <w:tblStyle w:val="a3"/>
        <w:tblW w:w="9360" w:type="dxa"/>
        <w:tblInd w:w="-434" w:type="dxa"/>
        <w:tblLook w:val="04A0" w:firstRow="1" w:lastRow="0" w:firstColumn="1" w:lastColumn="0" w:noHBand="0" w:noVBand="1"/>
      </w:tblPr>
      <w:tblGrid>
        <w:gridCol w:w="975"/>
        <w:gridCol w:w="1890"/>
        <w:gridCol w:w="1965"/>
        <w:gridCol w:w="2640"/>
        <w:gridCol w:w="1065"/>
        <w:gridCol w:w="825"/>
      </w:tblGrid>
      <w:tr w:rsidR="003A1AA5">
        <w:trPr>
          <w:trHeight w:val="622"/>
        </w:trPr>
        <w:tc>
          <w:tcPr>
            <w:tcW w:w="975" w:type="dxa"/>
            <w:vAlign w:val="center"/>
          </w:tcPr>
          <w:p w:rsidR="003A1AA5" w:rsidRDefault="00F244CD">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序号</w:t>
            </w:r>
          </w:p>
        </w:tc>
        <w:tc>
          <w:tcPr>
            <w:tcW w:w="1890" w:type="dxa"/>
            <w:vAlign w:val="center"/>
          </w:tcPr>
          <w:p w:rsidR="003A1AA5" w:rsidRDefault="00F244CD">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设备名称</w:t>
            </w:r>
          </w:p>
        </w:tc>
        <w:tc>
          <w:tcPr>
            <w:tcW w:w="1965" w:type="dxa"/>
            <w:vAlign w:val="center"/>
          </w:tcPr>
          <w:p w:rsidR="003A1AA5" w:rsidRDefault="00F244CD">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招标文件要求</w:t>
            </w:r>
          </w:p>
        </w:tc>
        <w:tc>
          <w:tcPr>
            <w:tcW w:w="2640" w:type="dxa"/>
            <w:vAlign w:val="center"/>
          </w:tcPr>
          <w:p w:rsidR="003A1AA5" w:rsidRDefault="00F244CD">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投标产品技术参数</w:t>
            </w:r>
          </w:p>
        </w:tc>
        <w:tc>
          <w:tcPr>
            <w:tcW w:w="1065" w:type="dxa"/>
            <w:vAlign w:val="center"/>
          </w:tcPr>
          <w:p w:rsidR="003A1AA5" w:rsidRDefault="00F244CD">
            <w:pPr>
              <w:jc w:val="center"/>
              <w:rPr>
                <w:rFonts w:ascii="仿宋_GB2312" w:eastAsia="仿宋_GB2312" w:hAnsi="仿宋_GB2312" w:cs="仿宋_GB2312"/>
                <w:sz w:val="28"/>
                <w:szCs w:val="28"/>
              </w:rPr>
            </w:pPr>
            <w:proofErr w:type="gramStart"/>
            <w:r>
              <w:rPr>
                <w:rFonts w:ascii="仿宋_GB2312" w:eastAsia="仿宋_GB2312" w:hAnsi="仿宋_GB2312" w:cs="仿宋_GB2312" w:hint="eastAsia"/>
                <w:sz w:val="28"/>
                <w:szCs w:val="28"/>
              </w:rPr>
              <w:t>偏离值</w:t>
            </w:r>
            <w:proofErr w:type="gramEnd"/>
          </w:p>
        </w:tc>
        <w:tc>
          <w:tcPr>
            <w:tcW w:w="825" w:type="dxa"/>
            <w:vAlign w:val="center"/>
          </w:tcPr>
          <w:p w:rsidR="003A1AA5" w:rsidRDefault="00F244CD">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备注</w:t>
            </w:r>
          </w:p>
        </w:tc>
      </w:tr>
      <w:tr w:rsidR="003A1AA5">
        <w:tc>
          <w:tcPr>
            <w:tcW w:w="975" w:type="dxa"/>
          </w:tcPr>
          <w:p w:rsidR="003A1AA5" w:rsidRDefault="003A1AA5">
            <w:pPr>
              <w:rPr>
                <w:rFonts w:ascii="仿宋_GB2312" w:eastAsia="仿宋_GB2312" w:hAnsi="仿宋_GB2312" w:cs="仿宋_GB2312"/>
                <w:b/>
                <w:bCs/>
                <w:sz w:val="24"/>
              </w:rPr>
            </w:pPr>
          </w:p>
        </w:tc>
        <w:tc>
          <w:tcPr>
            <w:tcW w:w="1890" w:type="dxa"/>
          </w:tcPr>
          <w:p w:rsidR="003A1AA5" w:rsidRDefault="003A1AA5">
            <w:pPr>
              <w:rPr>
                <w:rFonts w:ascii="仿宋_GB2312" w:eastAsia="仿宋_GB2312" w:hAnsi="仿宋_GB2312" w:cs="仿宋_GB2312"/>
                <w:b/>
                <w:bCs/>
                <w:sz w:val="24"/>
              </w:rPr>
            </w:pPr>
          </w:p>
          <w:p w:rsidR="003A1AA5" w:rsidRDefault="003A1AA5">
            <w:pPr>
              <w:rPr>
                <w:rFonts w:ascii="仿宋_GB2312" w:eastAsia="仿宋_GB2312" w:hAnsi="仿宋_GB2312" w:cs="仿宋_GB2312"/>
                <w:b/>
                <w:bCs/>
                <w:sz w:val="24"/>
              </w:rPr>
            </w:pPr>
          </w:p>
        </w:tc>
        <w:tc>
          <w:tcPr>
            <w:tcW w:w="1965" w:type="dxa"/>
          </w:tcPr>
          <w:p w:rsidR="003A1AA5" w:rsidRDefault="003A1AA5">
            <w:pPr>
              <w:rPr>
                <w:rFonts w:ascii="仿宋_GB2312" w:eastAsia="仿宋_GB2312" w:hAnsi="仿宋_GB2312" w:cs="仿宋_GB2312"/>
                <w:b/>
                <w:bCs/>
                <w:sz w:val="24"/>
              </w:rPr>
            </w:pPr>
          </w:p>
        </w:tc>
        <w:tc>
          <w:tcPr>
            <w:tcW w:w="2640" w:type="dxa"/>
          </w:tcPr>
          <w:p w:rsidR="003A1AA5" w:rsidRDefault="003A1AA5">
            <w:pPr>
              <w:rPr>
                <w:rFonts w:ascii="仿宋_GB2312" w:eastAsia="仿宋_GB2312" w:hAnsi="仿宋_GB2312" w:cs="仿宋_GB2312"/>
                <w:b/>
                <w:bCs/>
                <w:sz w:val="24"/>
              </w:rPr>
            </w:pPr>
          </w:p>
        </w:tc>
        <w:tc>
          <w:tcPr>
            <w:tcW w:w="1065" w:type="dxa"/>
          </w:tcPr>
          <w:p w:rsidR="003A1AA5" w:rsidRDefault="003A1AA5">
            <w:pPr>
              <w:rPr>
                <w:rFonts w:ascii="仿宋_GB2312" w:eastAsia="仿宋_GB2312" w:hAnsi="仿宋_GB2312" w:cs="仿宋_GB2312"/>
                <w:b/>
                <w:bCs/>
                <w:sz w:val="24"/>
              </w:rPr>
            </w:pPr>
          </w:p>
        </w:tc>
        <w:tc>
          <w:tcPr>
            <w:tcW w:w="825" w:type="dxa"/>
          </w:tcPr>
          <w:p w:rsidR="003A1AA5" w:rsidRDefault="003A1AA5">
            <w:pPr>
              <w:rPr>
                <w:rFonts w:ascii="仿宋_GB2312" w:eastAsia="仿宋_GB2312" w:hAnsi="仿宋_GB2312" w:cs="仿宋_GB2312"/>
                <w:b/>
                <w:bCs/>
                <w:sz w:val="24"/>
              </w:rPr>
            </w:pPr>
          </w:p>
        </w:tc>
      </w:tr>
      <w:tr w:rsidR="003A1AA5">
        <w:tc>
          <w:tcPr>
            <w:tcW w:w="975" w:type="dxa"/>
          </w:tcPr>
          <w:p w:rsidR="003A1AA5" w:rsidRDefault="003A1AA5">
            <w:pPr>
              <w:rPr>
                <w:rFonts w:ascii="仿宋_GB2312" w:eastAsia="仿宋_GB2312" w:hAnsi="仿宋_GB2312" w:cs="仿宋_GB2312"/>
                <w:b/>
                <w:bCs/>
                <w:sz w:val="24"/>
              </w:rPr>
            </w:pPr>
          </w:p>
        </w:tc>
        <w:tc>
          <w:tcPr>
            <w:tcW w:w="1890" w:type="dxa"/>
          </w:tcPr>
          <w:p w:rsidR="003A1AA5" w:rsidRDefault="003A1AA5">
            <w:pPr>
              <w:rPr>
                <w:rFonts w:ascii="仿宋_GB2312" w:eastAsia="仿宋_GB2312" w:hAnsi="仿宋_GB2312" w:cs="仿宋_GB2312"/>
                <w:b/>
                <w:bCs/>
                <w:sz w:val="24"/>
              </w:rPr>
            </w:pPr>
          </w:p>
          <w:p w:rsidR="003A1AA5" w:rsidRDefault="003A1AA5">
            <w:pPr>
              <w:rPr>
                <w:rFonts w:ascii="仿宋_GB2312" w:eastAsia="仿宋_GB2312" w:hAnsi="仿宋_GB2312" w:cs="仿宋_GB2312"/>
                <w:b/>
                <w:bCs/>
                <w:sz w:val="24"/>
              </w:rPr>
            </w:pPr>
          </w:p>
        </w:tc>
        <w:tc>
          <w:tcPr>
            <w:tcW w:w="1965" w:type="dxa"/>
          </w:tcPr>
          <w:p w:rsidR="003A1AA5" w:rsidRDefault="003A1AA5">
            <w:pPr>
              <w:rPr>
                <w:rFonts w:ascii="仿宋_GB2312" w:eastAsia="仿宋_GB2312" w:hAnsi="仿宋_GB2312" w:cs="仿宋_GB2312"/>
                <w:b/>
                <w:bCs/>
                <w:sz w:val="24"/>
              </w:rPr>
            </w:pPr>
          </w:p>
        </w:tc>
        <w:tc>
          <w:tcPr>
            <w:tcW w:w="2640" w:type="dxa"/>
          </w:tcPr>
          <w:p w:rsidR="003A1AA5" w:rsidRDefault="003A1AA5">
            <w:pPr>
              <w:rPr>
                <w:rFonts w:ascii="仿宋_GB2312" w:eastAsia="仿宋_GB2312" w:hAnsi="仿宋_GB2312" w:cs="仿宋_GB2312"/>
                <w:b/>
                <w:bCs/>
                <w:sz w:val="24"/>
              </w:rPr>
            </w:pPr>
          </w:p>
        </w:tc>
        <w:tc>
          <w:tcPr>
            <w:tcW w:w="1065" w:type="dxa"/>
          </w:tcPr>
          <w:p w:rsidR="003A1AA5" w:rsidRDefault="003A1AA5">
            <w:pPr>
              <w:rPr>
                <w:rFonts w:ascii="仿宋_GB2312" w:eastAsia="仿宋_GB2312" w:hAnsi="仿宋_GB2312" w:cs="仿宋_GB2312"/>
                <w:b/>
                <w:bCs/>
                <w:sz w:val="24"/>
              </w:rPr>
            </w:pPr>
          </w:p>
        </w:tc>
        <w:tc>
          <w:tcPr>
            <w:tcW w:w="825" w:type="dxa"/>
          </w:tcPr>
          <w:p w:rsidR="003A1AA5" w:rsidRDefault="003A1AA5">
            <w:pPr>
              <w:rPr>
                <w:rFonts w:ascii="仿宋_GB2312" w:eastAsia="仿宋_GB2312" w:hAnsi="仿宋_GB2312" w:cs="仿宋_GB2312"/>
                <w:b/>
                <w:bCs/>
                <w:sz w:val="24"/>
              </w:rPr>
            </w:pPr>
          </w:p>
        </w:tc>
      </w:tr>
      <w:tr w:rsidR="003A1AA5">
        <w:tc>
          <w:tcPr>
            <w:tcW w:w="975" w:type="dxa"/>
          </w:tcPr>
          <w:p w:rsidR="003A1AA5" w:rsidRDefault="003A1AA5">
            <w:pPr>
              <w:rPr>
                <w:rFonts w:ascii="仿宋_GB2312" w:eastAsia="仿宋_GB2312" w:hAnsi="仿宋_GB2312" w:cs="仿宋_GB2312"/>
                <w:b/>
                <w:bCs/>
                <w:sz w:val="24"/>
              </w:rPr>
            </w:pPr>
          </w:p>
        </w:tc>
        <w:tc>
          <w:tcPr>
            <w:tcW w:w="1890" w:type="dxa"/>
          </w:tcPr>
          <w:p w:rsidR="003A1AA5" w:rsidRDefault="003A1AA5">
            <w:pPr>
              <w:rPr>
                <w:rFonts w:ascii="仿宋_GB2312" w:eastAsia="仿宋_GB2312" w:hAnsi="仿宋_GB2312" w:cs="仿宋_GB2312"/>
                <w:b/>
                <w:bCs/>
                <w:sz w:val="24"/>
              </w:rPr>
            </w:pPr>
          </w:p>
          <w:p w:rsidR="003A1AA5" w:rsidRDefault="003A1AA5">
            <w:pPr>
              <w:rPr>
                <w:rFonts w:ascii="仿宋_GB2312" w:eastAsia="仿宋_GB2312" w:hAnsi="仿宋_GB2312" w:cs="仿宋_GB2312"/>
                <w:b/>
                <w:bCs/>
                <w:sz w:val="24"/>
              </w:rPr>
            </w:pPr>
          </w:p>
        </w:tc>
        <w:tc>
          <w:tcPr>
            <w:tcW w:w="1965" w:type="dxa"/>
          </w:tcPr>
          <w:p w:rsidR="003A1AA5" w:rsidRDefault="003A1AA5">
            <w:pPr>
              <w:rPr>
                <w:rFonts w:ascii="仿宋_GB2312" w:eastAsia="仿宋_GB2312" w:hAnsi="仿宋_GB2312" w:cs="仿宋_GB2312"/>
                <w:b/>
                <w:bCs/>
                <w:sz w:val="24"/>
              </w:rPr>
            </w:pPr>
          </w:p>
        </w:tc>
        <w:tc>
          <w:tcPr>
            <w:tcW w:w="2640" w:type="dxa"/>
          </w:tcPr>
          <w:p w:rsidR="003A1AA5" w:rsidRDefault="003A1AA5">
            <w:pPr>
              <w:rPr>
                <w:rFonts w:ascii="仿宋_GB2312" w:eastAsia="仿宋_GB2312" w:hAnsi="仿宋_GB2312" w:cs="仿宋_GB2312"/>
                <w:b/>
                <w:bCs/>
                <w:sz w:val="24"/>
              </w:rPr>
            </w:pPr>
          </w:p>
        </w:tc>
        <w:tc>
          <w:tcPr>
            <w:tcW w:w="1065" w:type="dxa"/>
          </w:tcPr>
          <w:p w:rsidR="003A1AA5" w:rsidRDefault="003A1AA5">
            <w:pPr>
              <w:rPr>
                <w:rFonts w:ascii="仿宋_GB2312" w:eastAsia="仿宋_GB2312" w:hAnsi="仿宋_GB2312" w:cs="仿宋_GB2312"/>
                <w:b/>
                <w:bCs/>
                <w:sz w:val="24"/>
              </w:rPr>
            </w:pPr>
          </w:p>
        </w:tc>
        <w:tc>
          <w:tcPr>
            <w:tcW w:w="825" w:type="dxa"/>
          </w:tcPr>
          <w:p w:rsidR="003A1AA5" w:rsidRDefault="003A1AA5">
            <w:pPr>
              <w:rPr>
                <w:rFonts w:ascii="仿宋_GB2312" w:eastAsia="仿宋_GB2312" w:hAnsi="仿宋_GB2312" w:cs="仿宋_GB2312"/>
                <w:b/>
                <w:bCs/>
                <w:sz w:val="24"/>
              </w:rPr>
            </w:pPr>
          </w:p>
        </w:tc>
      </w:tr>
      <w:tr w:rsidR="003A1AA5">
        <w:tc>
          <w:tcPr>
            <w:tcW w:w="975" w:type="dxa"/>
          </w:tcPr>
          <w:p w:rsidR="003A1AA5" w:rsidRDefault="003A1AA5">
            <w:pPr>
              <w:rPr>
                <w:rFonts w:ascii="仿宋_GB2312" w:eastAsia="仿宋_GB2312" w:hAnsi="仿宋_GB2312" w:cs="仿宋_GB2312"/>
                <w:b/>
                <w:bCs/>
                <w:sz w:val="24"/>
              </w:rPr>
            </w:pPr>
          </w:p>
        </w:tc>
        <w:tc>
          <w:tcPr>
            <w:tcW w:w="1890" w:type="dxa"/>
          </w:tcPr>
          <w:p w:rsidR="003A1AA5" w:rsidRDefault="003A1AA5">
            <w:pPr>
              <w:rPr>
                <w:rFonts w:ascii="仿宋_GB2312" w:eastAsia="仿宋_GB2312" w:hAnsi="仿宋_GB2312" w:cs="仿宋_GB2312"/>
                <w:b/>
                <w:bCs/>
                <w:sz w:val="24"/>
              </w:rPr>
            </w:pPr>
          </w:p>
          <w:p w:rsidR="003A1AA5" w:rsidRDefault="003A1AA5">
            <w:pPr>
              <w:rPr>
                <w:rFonts w:ascii="仿宋_GB2312" w:eastAsia="仿宋_GB2312" w:hAnsi="仿宋_GB2312" w:cs="仿宋_GB2312"/>
                <w:b/>
                <w:bCs/>
                <w:sz w:val="24"/>
              </w:rPr>
            </w:pPr>
          </w:p>
        </w:tc>
        <w:tc>
          <w:tcPr>
            <w:tcW w:w="1965" w:type="dxa"/>
          </w:tcPr>
          <w:p w:rsidR="003A1AA5" w:rsidRDefault="003A1AA5">
            <w:pPr>
              <w:rPr>
                <w:rFonts w:ascii="仿宋_GB2312" w:eastAsia="仿宋_GB2312" w:hAnsi="仿宋_GB2312" w:cs="仿宋_GB2312"/>
                <w:b/>
                <w:bCs/>
                <w:sz w:val="24"/>
              </w:rPr>
            </w:pPr>
          </w:p>
        </w:tc>
        <w:tc>
          <w:tcPr>
            <w:tcW w:w="2640" w:type="dxa"/>
          </w:tcPr>
          <w:p w:rsidR="003A1AA5" w:rsidRDefault="003A1AA5">
            <w:pPr>
              <w:rPr>
                <w:rFonts w:ascii="仿宋_GB2312" w:eastAsia="仿宋_GB2312" w:hAnsi="仿宋_GB2312" w:cs="仿宋_GB2312"/>
                <w:b/>
                <w:bCs/>
                <w:sz w:val="24"/>
              </w:rPr>
            </w:pPr>
          </w:p>
        </w:tc>
        <w:tc>
          <w:tcPr>
            <w:tcW w:w="1065" w:type="dxa"/>
          </w:tcPr>
          <w:p w:rsidR="003A1AA5" w:rsidRDefault="003A1AA5">
            <w:pPr>
              <w:rPr>
                <w:rFonts w:ascii="仿宋_GB2312" w:eastAsia="仿宋_GB2312" w:hAnsi="仿宋_GB2312" w:cs="仿宋_GB2312"/>
                <w:b/>
                <w:bCs/>
                <w:sz w:val="24"/>
              </w:rPr>
            </w:pPr>
          </w:p>
        </w:tc>
        <w:tc>
          <w:tcPr>
            <w:tcW w:w="825" w:type="dxa"/>
          </w:tcPr>
          <w:p w:rsidR="003A1AA5" w:rsidRDefault="003A1AA5">
            <w:pPr>
              <w:rPr>
                <w:rFonts w:ascii="仿宋_GB2312" w:eastAsia="仿宋_GB2312" w:hAnsi="仿宋_GB2312" w:cs="仿宋_GB2312"/>
                <w:b/>
                <w:bCs/>
                <w:sz w:val="24"/>
              </w:rPr>
            </w:pPr>
          </w:p>
        </w:tc>
      </w:tr>
      <w:tr w:rsidR="003A1AA5">
        <w:tc>
          <w:tcPr>
            <w:tcW w:w="975" w:type="dxa"/>
          </w:tcPr>
          <w:p w:rsidR="003A1AA5" w:rsidRDefault="003A1AA5">
            <w:pPr>
              <w:rPr>
                <w:rFonts w:ascii="仿宋_GB2312" w:eastAsia="仿宋_GB2312" w:hAnsi="仿宋_GB2312" w:cs="仿宋_GB2312"/>
                <w:b/>
                <w:bCs/>
                <w:sz w:val="24"/>
              </w:rPr>
            </w:pPr>
          </w:p>
        </w:tc>
        <w:tc>
          <w:tcPr>
            <w:tcW w:w="1890" w:type="dxa"/>
          </w:tcPr>
          <w:p w:rsidR="003A1AA5" w:rsidRDefault="003A1AA5">
            <w:pPr>
              <w:rPr>
                <w:rFonts w:ascii="仿宋_GB2312" w:eastAsia="仿宋_GB2312" w:hAnsi="仿宋_GB2312" w:cs="仿宋_GB2312"/>
                <w:b/>
                <w:bCs/>
                <w:sz w:val="24"/>
              </w:rPr>
            </w:pPr>
          </w:p>
          <w:p w:rsidR="003A1AA5" w:rsidRDefault="003A1AA5">
            <w:pPr>
              <w:rPr>
                <w:rFonts w:ascii="仿宋_GB2312" w:eastAsia="仿宋_GB2312" w:hAnsi="仿宋_GB2312" w:cs="仿宋_GB2312"/>
                <w:b/>
                <w:bCs/>
                <w:sz w:val="24"/>
              </w:rPr>
            </w:pPr>
          </w:p>
        </w:tc>
        <w:tc>
          <w:tcPr>
            <w:tcW w:w="1965" w:type="dxa"/>
          </w:tcPr>
          <w:p w:rsidR="003A1AA5" w:rsidRDefault="003A1AA5">
            <w:pPr>
              <w:rPr>
                <w:rFonts w:ascii="仿宋_GB2312" w:eastAsia="仿宋_GB2312" w:hAnsi="仿宋_GB2312" w:cs="仿宋_GB2312"/>
                <w:b/>
                <w:bCs/>
                <w:sz w:val="24"/>
              </w:rPr>
            </w:pPr>
          </w:p>
        </w:tc>
        <w:tc>
          <w:tcPr>
            <w:tcW w:w="2640" w:type="dxa"/>
          </w:tcPr>
          <w:p w:rsidR="003A1AA5" w:rsidRDefault="003A1AA5">
            <w:pPr>
              <w:rPr>
                <w:rFonts w:ascii="仿宋_GB2312" w:eastAsia="仿宋_GB2312" w:hAnsi="仿宋_GB2312" w:cs="仿宋_GB2312"/>
                <w:b/>
                <w:bCs/>
                <w:sz w:val="24"/>
              </w:rPr>
            </w:pPr>
          </w:p>
        </w:tc>
        <w:tc>
          <w:tcPr>
            <w:tcW w:w="1065" w:type="dxa"/>
          </w:tcPr>
          <w:p w:rsidR="003A1AA5" w:rsidRDefault="003A1AA5">
            <w:pPr>
              <w:rPr>
                <w:rFonts w:ascii="仿宋_GB2312" w:eastAsia="仿宋_GB2312" w:hAnsi="仿宋_GB2312" w:cs="仿宋_GB2312"/>
                <w:b/>
                <w:bCs/>
                <w:sz w:val="24"/>
              </w:rPr>
            </w:pPr>
          </w:p>
        </w:tc>
        <w:tc>
          <w:tcPr>
            <w:tcW w:w="825" w:type="dxa"/>
          </w:tcPr>
          <w:p w:rsidR="003A1AA5" w:rsidRDefault="003A1AA5">
            <w:pPr>
              <w:rPr>
                <w:rFonts w:ascii="仿宋_GB2312" w:eastAsia="仿宋_GB2312" w:hAnsi="仿宋_GB2312" w:cs="仿宋_GB2312"/>
                <w:b/>
                <w:bCs/>
                <w:sz w:val="24"/>
              </w:rPr>
            </w:pPr>
          </w:p>
        </w:tc>
      </w:tr>
      <w:tr w:rsidR="003A1AA5">
        <w:tc>
          <w:tcPr>
            <w:tcW w:w="975" w:type="dxa"/>
          </w:tcPr>
          <w:p w:rsidR="003A1AA5" w:rsidRDefault="003A1AA5">
            <w:pPr>
              <w:rPr>
                <w:rFonts w:ascii="仿宋_GB2312" w:eastAsia="仿宋_GB2312" w:hAnsi="仿宋_GB2312" w:cs="仿宋_GB2312"/>
                <w:b/>
                <w:bCs/>
                <w:sz w:val="24"/>
              </w:rPr>
            </w:pPr>
          </w:p>
        </w:tc>
        <w:tc>
          <w:tcPr>
            <w:tcW w:w="1890" w:type="dxa"/>
          </w:tcPr>
          <w:p w:rsidR="003A1AA5" w:rsidRDefault="003A1AA5">
            <w:pPr>
              <w:rPr>
                <w:rFonts w:ascii="仿宋_GB2312" w:eastAsia="仿宋_GB2312" w:hAnsi="仿宋_GB2312" w:cs="仿宋_GB2312"/>
                <w:b/>
                <w:bCs/>
                <w:sz w:val="24"/>
              </w:rPr>
            </w:pPr>
          </w:p>
          <w:p w:rsidR="003A1AA5" w:rsidRDefault="003A1AA5">
            <w:pPr>
              <w:rPr>
                <w:rFonts w:ascii="仿宋_GB2312" w:eastAsia="仿宋_GB2312" w:hAnsi="仿宋_GB2312" w:cs="仿宋_GB2312"/>
                <w:b/>
                <w:bCs/>
                <w:sz w:val="24"/>
              </w:rPr>
            </w:pPr>
          </w:p>
        </w:tc>
        <w:tc>
          <w:tcPr>
            <w:tcW w:w="1965" w:type="dxa"/>
          </w:tcPr>
          <w:p w:rsidR="003A1AA5" w:rsidRDefault="003A1AA5">
            <w:pPr>
              <w:rPr>
                <w:rFonts w:ascii="仿宋_GB2312" w:eastAsia="仿宋_GB2312" w:hAnsi="仿宋_GB2312" w:cs="仿宋_GB2312"/>
                <w:b/>
                <w:bCs/>
                <w:sz w:val="24"/>
              </w:rPr>
            </w:pPr>
          </w:p>
        </w:tc>
        <w:tc>
          <w:tcPr>
            <w:tcW w:w="2640" w:type="dxa"/>
          </w:tcPr>
          <w:p w:rsidR="003A1AA5" w:rsidRDefault="003A1AA5">
            <w:pPr>
              <w:rPr>
                <w:rFonts w:ascii="仿宋_GB2312" w:eastAsia="仿宋_GB2312" w:hAnsi="仿宋_GB2312" w:cs="仿宋_GB2312"/>
                <w:b/>
                <w:bCs/>
                <w:sz w:val="24"/>
              </w:rPr>
            </w:pPr>
          </w:p>
        </w:tc>
        <w:tc>
          <w:tcPr>
            <w:tcW w:w="1065" w:type="dxa"/>
          </w:tcPr>
          <w:p w:rsidR="003A1AA5" w:rsidRDefault="003A1AA5">
            <w:pPr>
              <w:rPr>
                <w:rFonts w:ascii="仿宋_GB2312" w:eastAsia="仿宋_GB2312" w:hAnsi="仿宋_GB2312" w:cs="仿宋_GB2312"/>
                <w:b/>
                <w:bCs/>
                <w:sz w:val="24"/>
              </w:rPr>
            </w:pPr>
          </w:p>
        </w:tc>
        <w:tc>
          <w:tcPr>
            <w:tcW w:w="825" w:type="dxa"/>
          </w:tcPr>
          <w:p w:rsidR="003A1AA5" w:rsidRDefault="003A1AA5">
            <w:pPr>
              <w:rPr>
                <w:rFonts w:ascii="仿宋_GB2312" w:eastAsia="仿宋_GB2312" w:hAnsi="仿宋_GB2312" w:cs="仿宋_GB2312"/>
                <w:b/>
                <w:bCs/>
                <w:sz w:val="24"/>
              </w:rPr>
            </w:pPr>
          </w:p>
        </w:tc>
      </w:tr>
      <w:tr w:rsidR="003A1AA5">
        <w:trPr>
          <w:trHeight w:val="577"/>
        </w:trPr>
        <w:tc>
          <w:tcPr>
            <w:tcW w:w="975" w:type="dxa"/>
          </w:tcPr>
          <w:p w:rsidR="003A1AA5" w:rsidRDefault="003A1AA5">
            <w:pPr>
              <w:rPr>
                <w:rFonts w:ascii="仿宋_GB2312" w:eastAsia="仿宋_GB2312" w:hAnsi="仿宋_GB2312" w:cs="仿宋_GB2312"/>
                <w:b/>
                <w:bCs/>
                <w:sz w:val="24"/>
              </w:rPr>
            </w:pPr>
          </w:p>
        </w:tc>
        <w:tc>
          <w:tcPr>
            <w:tcW w:w="1890" w:type="dxa"/>
          </w:tcPr>
          <w:p w:rsidR="003A1AA5" w:rsidRDefault="003A1AA5">
            <w:pPr>
              <w:rPr>
                <w:rFonts w:ascii="仿宋_GB2312" w:eastAsia="仿宋_GB2312" w:hAnsi="仿宋_GB2312" w:cs="仿宋_GB2312"/>
                <w:b/>
                <w:bCs/>
                <w:sz w:val="24"/>
              </w:rPr>
            </w:pPr>
          </w:p>
        </w:tc>
        <w:tc>
          <w:tcPr>
            <w:tcW w:w="1965" w:type="dxa"/>
          </w:tcPr>
          <w:p w:rsidR="003A1AA5" w:rsidRDefault="003A1AA5">
            <w:pPr>
              <w:rPr>
                <w:rFonts w:ascii="仿宋_GB2312" w:eastAsia="仿宋_GB2312" w:hAnsi="仿宋_GB2312" w:cs="仿宋_GB2312"/>
                <w:b/>
                <w:bCs/>
                <w:sz w:val="24"/>
              </w:rPr>
            </w:pPr>
          </w:p>
        </w:tc>
        <w:tc>
          <w:tcPr>
            <w:tcW w:w="2640" w:type="dxa"/>
          </w:tcPr>
          <w:p w:rsidR="003A1AA5" w:rsidRDefault="003A1AA5">
            <w:pPr>
              <w:rPr>
                <w:rFonts w:ascii="仿宋_GB2312" w:eastAsia="仿宋_GB2312" w:hAnsi="仿宋_GB2312" w:cs="仿宋_GB2312"/>
                <w:b/>
                <w:bCs/>
                <w:sz w:val="24"/>
              </w:rPr>
            </w:pPr>
          </w:p>
        </w:tc>
        <w:tc>
          <w:tcPr>
            <w:tcW w:w="1065" w:type="dxa"/>
          </w:tcPr>
          <w:p w:rsidR="003A1AA5" w:rsidRDefault="003A1AA5">
            <w:pPr>
              <w:rPr>
                <w:rFonts w:ascii="仿宋_GB2312" w:eastAsia="仿宋_GB2312" w:hAnsi="仿宋_GB2312" w:cs="仿宋_GB2312"/>
                <w:b/>
                <w:bCs/>
                <w:sz w:val="24"/>
              </w:rPr>
            </w:pPr>
          </w:p>
        </w:tc>
        <w:tc>
          <w:tcPr>
            <w:tcW w:w="825" w:type="dxa"/>
          </w:tcPr>
          <w:p w:rsidR="003A1AA5" w:rsidRDefault="003A1AA5">
            <w:pPr>
              <w:rPr>
                <w:rFonts w:ascii="仿宋_GB2312" w:eastAsia="仿宋_GB2312" w:hAnsi="仿宋_GB2312" w:cs="仿宋_GB2312"/>
                <w:b/>
                <w:bCs/>
                <w:sz w:val="24"/>
              </w:rPr>
            </w:pPr>
          </w:p>
        </w:tc>
      </w:tr>
      <w:tr w:rsidR="003A1AA5">
        <w:trPr>
          <w:trHeight w:val="537"/>
        </w:trPr>
        <w:tc>
          <w:tcPr>
            <w:tcW w:w="975" w:type="dxa"/>
          </w:tcPr>
          <w:p w:rsidR="003A1AA5" w:rsidRDefault="003A1AA5">
            <w:pPr>
              <w:rPr>
                <w:rFonts w:ascii="仿宋_GB2312" w:eastAsia="仿宋_GB2312" w:hAnsi="仿宋_GB2312" w:cs="仿宋_GB2312"/>
                <w:b/>
                <w:bCs/>
                <w:sz w:val="24"/>
              </w:rPr>
            </w:pPr>
          </w:p>
        </w:tc>
        <w:tc>
          <w:tcPr>
            <w:tcW w:w="1890" w:type="dxa"/>
          </w:tcPr>
          <w:p w:rsidR="003A1AA5" w:rsidRDefault="003A1AA5">
            <w:pPr>
              <w:rPr>
                <w:rFonts w:ascii="仿宋_GB2312" w:eastAsia="仿宋_GB2312" w:hAnsi="仿宋_GB2312" w:cs="仿宋_GB2312"/>
                <w:b/>
                <w:bCs/>
                <w:sz w:val="24"/>
              </w:rPr>
            </w:pPr>
          </w:p>
        </w:tc>
        <w:tc>
          <w:tcPr>
            <w:tcW w:w="1965" w:type="dxa"/>
          </w:tcPr>
          <w:p w:rsidR="003A1AA5" w:rsidRDefault="003A1AA5">
            <w:pPr>
              <w:rPr>
                <w:rFonts w:ascii="仿宋_GB2312" w:eastAsia="仿宋_GB2312" w:hAnsi="仿宋_GB2312" w:cs="仿宋_GB2312"/>
                <w:b/>
                <w:bCs/>
                <w:sz w:val="24"/>
              </w:rPr>
            </w:pPr>
          </w:p>
        </w:tc>
        <w:tc>
          <w:tcPr>
            <w:tcW w:w="2640" w:type="dxa"/>
          </w:tcPr>
          <w:p w:rsidR="003A1AA5" w:rsidRDefault="003A1AA5">
            <w:pPr>
              <w:rPr>
                <w:rFonts w:ascii="仿宋_GB2312" w:eastAsia="仿宋_GB2312" w:hAnsi="仿宋_GB2312" w:cs="仿宋_GB2312"/>
                <w:b/>
                <w:bCs/>
                <w:sz w:val="24"/>
              </w:rPr>
            </w:pPr>
          </w:p>
        </w:tc>
        <w:tc>
          <w:tcPr>
            <w:tcW w:w="1065" w:type="dxa"/>
          </w:tcPr>
          <w:p w:rsidR="003A1AA5" w:rsidRDefault="003A1AA5">
            <w:pPr>
              <w:rPr>
                <w:rFonts w:ascii="仿宋_GB2312" w:eastAsia="仿宋_GB2312" w:hAnsi="仿宋_GB2312" w:cs="仿宋_GB2312"/>
                <w:b/>
                <w:bCs/>
                <w:sz w:val="24"/>
              </w:rPr>
            </w:pPr>
          </w:p>
        </w:tc>
        <w:tc>
          <w:tcPr>
            <w:tcW w:w="825" w:type="dxa"/>
          </w:tcPr>
          <w:p w:rsidR="003A1AA5" w:rsidRDefault="003A1AA5">
            <w:pPr>
              <w:rPr>
                <w:rFonts w:ascii="仿宋_GB2312" w:eastAsia="仿宋_GB2312" w:hAnsi="仿宋_GB2312" w:cs="仿宋_GB2312"/>
                <w:b/>
                <w:bCs/>
                <w:sz w:val="24"/>
              </w:rPr>
            </w:pPr>
          </w:p>
        </w:tc>
      </w:tr>
    </w:tbl>
    <w:p w:rsidR="003A1AA5" w:rsidRDefault="003A1AA5">
      <w:pPr>
        <w:rPr>
          <w:rFonts w:ascii="仿宋_GB2312" w:eastAsia="仿宋_GB2312" w:hAnsi="仿宋_GB2312" w:cs="仿宋_GB2312"/>
          <w:b/>
          <w:bCs/>
          <w:sz w:val="24"/>
        </w:rPr>
      </w:pPr>
    </w:p>
    <w:p w:rsidR="003A1AA5" w:rsidRDefault="00F244CD">
      <w:pPr>
        <w:widowControl/>
        <w:jc w:val="left"/>
        <w:rPr>
          <w:rFonts w:ascii="仿宋_GB2312" w:eastAsia="仿宋_GB2312" w:hAnsi="仿宋_GB2312" w:cs="仿宋_GB2312"/>
          <w:sz w:val="28"/>
          <w:szCs w:val="28"/>
        </w:rPr>
      </w:pPr>
      <w:r>
        <w:rPr>
          <w:rFonts w:ascii="仿宋_GB2312" w:eastAsia="仿宋_GB2312" w:hAnsi="仿宋_GB2312" w:cs="仿宋_GB2312" w:hint="eastAsia"/>
          <w:color w:val="000000"/>
          <w:kern w:val="0"/>
          <w:sz w:val="28"/>
          <w:szCs w:val="28"/>
          <w:lang w:bidi="ar"/>
        </w:rPr>
        <w:t xml:space="preserve">注：投标人应对招标文件中要求的各项技术参数进行逐条应答。 </w:t>
      </w:r>
    </w:p>
    <w:p w:rsidR="003A1AA5" w:rsidRDefault="003A1AA5">
      <w:pPr>
        <w:widowControl/>
        <w:jc w:val="left"/>
        <w:rPr>
          <w:rFonts w:ascii="仿宋_GB2312" w:eastAsia="仿宋_GB2312" w:hAnsi="仿宋_GB2312" w:cs="仿宋_GB2312"/>
          <w:color w:val="000000"/>
          <w:kern w:val="0"/>
          <w:sz w:val="28"/>
          <w:szCs w:val="28"/>
          <w:lang w:bidi="ar"/>
        </w:rPr>
      </w:pPr>
    </w:p>
    <w:p w:rsidR="003A1AA5" w:rsidRDefault="003A1AA5">
      <w:pPr>
        <w:widowControl/>
        <w:jc w:val="left"/>
        <w:rPr>
          <w:rFonts w:ascii="仿宋_GB2312" w:eastAsia="仿宋_GB2312" w:hAnsi="仿宋_GB2312" w:cs="仿宋_GB2312"/>
          <w:color w:val="000000"/>
          <w:kern w:val="0"/>
          <w:sz w:val="28"/>
          <w:szCs w:val="28"/>
          <w:lang w:bidi="ar"/>
        </w:rPr>
      </w:pPr>
    </w:p>
    <w:p w:rsidR="003A1AA5" w:rsidRDefault="00F244CD">
      <w:pPr>
        <w:widowControl/>
        <w:jc w:val="left"/>
        <w:rPr>
          <w:rFonts w:ascii="仿宋_GB2312" w:eastAsia="仿宋_GB2312" w:hAnsi="仿宋_GB2312" w:cs="仿宋_GB2312"/>
          <w:sz w:val="28"/>
          <w:szCs w:val="28"/>
        </w:rPr>
      </w:pPr>
      <w:r>
        <w:rPr>
          <w:rFonts w:ascii="仿宋_GB2312" w:eastAsia="仿宋_GB2312" w:hAnsi="仿宋_GB2312" w:cs="仿宋_GB2312" w:hint="eastAsia"/>
          <w:color w:val="000000"/>
          <w:kern w:val="0"/>
          <w:sz w:val="28"/>
          <w:szCs w:val="28"/>
          <w:lang w:bidi="ar"/>
        </w:rPr>
        <w:t xml:space="preserve">投标人名称：（单位公章） </w:t>
      </w:r>
    </w:p>
    <w:p w:rsidR="003A1AA5" w:rsidRDefault="003A1AA5">
      <w:pPr>
        <w:widowControl/>
        <w:jc w:val="left"/>
        <w:rPr>
          <w:rFonts w:ascii="仿宋_GB2312" w:eastAsia="仿宋_GB2312" w:hAnsi="仿宋_GB2312" w:cs="仿宋_GB2312"/>
          <w:color w:val="000000"/>
          <w:kern w:val="0"/>
          <w:sz w:val="28"/>
          <w:szCs w:val="28"/>
          <w:lang w:bidi="ar"/>
        </w:rPr>
      </w:pPr>
    </w:p>
    <w:p w:rsidR="003A1AA5" w:rsidRDefault="00F244CD">
      <w:pPr>
        <w:widowControl/>
        <w:jc w:val="left"/>
        <w:rPr>
          <w:rFonts w:ascii="仿宋_GB2312" w:eastAsia="仿宋_GB2312" w:hAnsi="仿宋_GB2312" w:cs="仿宋_GB2312"/>
          <w:sz w:val="28"/>
          <w:szCs w:val="28"/>
        </w:rPr>
      </w:pPr>
      <w:r>
        <w:rPr>
          <w:rFonts w:ascii="仿宋_GB2312" w:eastAsia="仿宋_GB2312" w:hAnsi="仿宋_GB2312" w:cs="仿宋_GB2312" w:hint="eastAsia"/>
          <w:color w:val="000000"/>
          <w:kern w:val="0"/>
          <w:sz w:val="28"/>
          <w:szCs w:val="28"/>
          <w:lang w:bidi="ar"/>
        </w:rPr>
        <w:t xml:space="preserve">法定代表人/单位负责人或授权代表（签字或加盖个人名章）： </w:t>
      </w:r>
    </w:p>
    <w:p w:rsidR="003A1AA5" w:rsidRDefault="003A1AA5">
      <w:pPr>
        <w:widowControl/>
        <w:jc w:val="left"/>
        <w:rPr>
          <w:rFonts w:ascii="仿宋_GB2312" w:eastAsia="仿宋_GB2312" w:hAnsi="仿宋_GB2312" w:cs="仿宋_GB2312"/>
          <w:color w:val="000000"/>
          <w:kern w:val="0"/>
          <w:sz w:val="28"/>
          <w:szCs w:val="28"/>
          <w:lang w:bidi="ar"/>
        </w:rPr>
      </w:pPr>
    </w:p>
    <w:p w:rsidR="003A1AA5" w:rsidRDefault="00F244CD">
      <w:pPr>
        <w:widowControl/>
        <w:jc w:val="left"/>
        <w:rPr>
          <w:rFonts w:ascii="仿宋_GB2312" w:eastAsia="仿宋_GB2312" w:hAnsi="仿宋_GB2312" w:cs="仿宋_GB2312"/>
          <w:color w:val="000000"/>
          <w:kern w:val="0"/>
          <w:sz w:val="28"/>
          <w:szCs w:val="28"/>
          <w:lang w:bidi="ar"/>
        </w:rPr>
      </w:pPr>
      <w:r>
        <w:rPr>
          <w:rFonts w:ascii="仿宋_GB2312" w:eastAsia="仿宋_GB2312" w:hAnsi="仿宋_GB2312" w:cs="仿宋_GB2312" w:hint="eastAsia"/>
          <w:color w:val="000000"/>
          <w:kern w:val="0"/>
          <w:sz w:val="28"/>
          <w:szCs w:val="28"/>
          <w:lang w:bidi="ar"/>
        </w:rPr>
        <w:t>日 期：</w:t>
      </w:r>
    </w:p>
    <w:p w:rsidR="003A1AA5" w:rsidRDefault="003A1AA5">
      <w:pPr>
        <w:widowControl/>
        <w:jc w:val="left"/>
        <w:rPr>
          <w:rFonts w:ascii="仿宋_GB2312" w:eastAsia="仿宋_GB2312" w:hAnsi="仿宋_GB2312" w:cs="仿宋_GB2312"/>
          <w:color w:val="000000"/>
          <w:kern w:val="0"/>
          <w:sz w:val="28"/>
          <w:szCs w:val="28"/>
          <w:lang w:bidi="ar"/>
        </w:rPr>
      </w:pPr>
    </w:p>
    <w:p w:rsidR="003A1AA5" w:rsidRDefault="003A1AA5">
      <w:pPr>
        <w:widowControl/>
        <w:jc w:val="left"/>
        <w:rPr>
          <w:rFonts w:ascii="仿宋_GB2312" w:eastAsia="仿宋_GB2312" w:hAnsi="仿宋_GB2312" w:cs="仿宋_GB2312"/>
          <w:color w:val="000000"/>
          <w:kern w:val="0"/>
          <w:sz w:val="28"/>
          <w:szCs w:val="28"/>
          <w:lang w:bidi="ar"/>
        </w:rPr>
      </w:pPr>
    </w:p>
    <w:p w:rsidR="003A1AA5" w:rsidRDefault="003A1AA5">
      <w:pPr>
        <w:widowControl/>
        <w:jc w:val="left"/>
        <w:rPr>
          <w:rFonts w:ascii="仿宋_GB2312" w:eastAsia="仿宋_GB2312" w:hAnsi="仿宋_GB2312" w:cs="仿宋_GB2312"/>
          <w:color w:val="000000"/>
          <w:kern w:val="0"/>
          <w:sz w:val="28"/>
          <w:szCs w:val="28"/>
          <w:lang w:bidi="ar"/>
        </w:rPr>
      </w:pPr>
    </w:p>
    <w:p w:rsidR="003A1AA5" w:rsidRDefault="00F244CD">
      <w:pPr>
        <w:widowControl/>
        <w:jc w:val="left"/>
        <w:rPr>
          <w:rFonts w:ascii="仿宋_GB2312" w:eastAsia="仿宋_GB2312" w:hAnsi="仿宋_GB2312" w:cs="仿宋_GB2312"/>
          <w:color w:val="000000"/>
          <w:kern w:val="0"/>
          <w:sz w:val="28"/>
          <w:szCs w:val="28"/>
          <w:lang w:bidi="ar"/>
        </w:rPr>
      </w:pPr>
      <w:r>
        <w:rPr>
          <w:rFonts w:ascii="仿宋_GB2312" w:eastAsia="仿宋_GB2312" w:hAnsi="仿宋_GB2312" w:cs="仿宋_GB2312" w:hint="eastAsia"/>
          <w:color w:val="000000"/>
          <w:kern w:val="0"/>
          <w:sz w:val="28"/>
          <w:szCs w:val="28"/>
          <w:lang w:bidi="ar"/>
        </w:rPr>
        <w:lastRenderedPageBreak/>
        <w:t>附件：</w:t>
      </w:r>
    </w:p>
    <w:tbl>
      <w:tblPr>
        <w:tblW w:w="9145" w:type="dxa"/>
        <w:tblLayout w:type="fixed"/>
        <w:tblCellMar>
          <w:left w:w="0" w:type="dxa"/>
          <w:right w:w="0" w:type="dxa"/>
        </w:tblCellMar>
        <w:tblLook w:val="04A0" w:firstRow="1" w:lastRow="0" w:firstColumn="1" w:lastColumn="0" w:noHBand="0" w:noVBand="1"/>
      </w:tblPr>
      <w:tblGrid>
        <w:gridCol w:w="510"/>
        <w:gridCol w:w="510"/>
        <w:gridCol w:w="8020"/>
        <w:gridCol w:w="105"/>
      </w:tblGrid>
      <w:tr w:rsidR="003A1AA5">
        <w:trPr>
          <w:gridAfter w:val="1"/>
          <w:wAfter w:w="105" w:type="dxa"/>
          <w:trHeight w:val="555"/>
        </w:trPr>
        <w:tc>
          <w:tcPr>
            <w:tcW w:w="9040" w:type="dxa"/>
            <w:gridSpan w:val="3"/>
            <w:tcBorders>
              <w:top w:val="nil"/>
              <w:left w:val="nil"/>
              <w:bottom w:val="nil"/>
              <w:right w:val="nil"/>
            </w:tcBorders>
            <w:shd w:val="clear" w:color="auto" w:fill="auto"/>
            <w:noWrap/>
            <w:tcMar>
              <w:top w:w="15" w:type="dxa"/>
              <w:left w:w="15" w:type="dxa"/>
              <w:right w:w="15" w:type="dxa"/>
            </w:tcMar>
            <w:vAlign w:val="bottom"/>
          </w:tcPr>
          <w:p w:rsidR="003A1AA5" w:rsidRDefault="00F244CD">
            <w:pPr>
              <w:widowControl/>
              <w:jc w:val="center"/>
              <w:textAlignment w:val="bottom"/>
              <w:rPr>
                <w:rFonts w:ascii="微软雅黑" w:eastAsia="微软雅黑" w:hAnsi="微软雅黑" w:cs="微软雅黑"/>
                <w:color w:val="000000"/>
                <w:sz w:val="40"/>
                <w:szCs w:val="40"/>
              </w:rPr>
            </w:pPr>
            <w:r>
              <w:rPr>
                <w:rFonts w:asciiTheme="majorEastAsia" w:eastAsiaTheme="majorEastAsia" w:hAnsiTheme="majorEastAsia" w:cstheme="majorEastAsia" w:hint="eastAsia"/>
                <w:color w:val="000000"/>
                <w:kern w:val="0"/>
                <w:sz w:val="32"/>
                <w:szCs w:val="32"/>
                <w:lang w:bidi="ar"/>
              </w:rPr>
              <w:t>一、水处理系统技术参数</w:t>
            </w:r>
          </w:p>
        </w:tc>
      </w:tr>
      <w:tr w:rsidR="003A1AA5">
        <w:trPr>
          <w:trHeight w:val="464"/>
        </w:trPr>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F244CD">
            <w:pPr>
              <w:widowControl/>
              <w:jc w:val="left"/>
              <w:textAlignment w:val="bottom"/>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bidi="ar"/>
              </w:rPr>
              <w:t>分类</w:t>
            </w: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F244CD">
            <w:pPr>
              <w:widowControl/>
              <w:jc w:val="left"/>
              <w:textAlignment w:val="bottom"/>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bidi="ar"/>
              </w:rPr>
              <w:t>序号</w:t>
            </w: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F244CD">
            <w:pPr>
              <w:widowControl/>
              <w:jc w:val="center"/>
              <w:textAlignment w:val="bottom"/>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bidi="ar"/>
              </w:rPr>
              <w:t>参     数</w:t>
            </w:r>
          </w:p>
        </w:tc>
      </w:tr>
      <w:tr w:rsidR="003A1AA5">
        <w:trPr>
          <w:trHeight w:val="345"/>
        </w:trPr>
        <w:tc>
          <w:tcPr>
            <w:tcW w:w="510" w:type="dxa"/>
            <w:vMerge w:val="restart"/>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F244CD">
            <w:pPr>
              <w:widowControl/>
              <w:jc w:val="center"/>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预处理系统</w:t>
            </w: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proofErr w:type="gramStart"/>
            <w:r>
              <w:rPr>
                <w:rFonts w:ascii="仿宋_GB2312" w:eastAsia="仿宋_GB2312" w:hAnsi="仿宋_GB2312" w:cs="仿宋_GB2312" w:hint="eastAsia"/>
                <w:color w:val="000000"/>
                <w:kern w:val="0"/>
                <w:sz w:val="28"/>
                <w:szCs w:val="28"/>
                <w:lang w:bidi="ar"/>
              </w:rPr>
              <w:t>预处理泵前配有</w:t>
            </w:r>
            <w:proofErr w:type="gramEnd"/>
            <w:r>
              <w:rPr>
                <w:rFonts w:ascii="仿宋_GB2312" w:eastAsia="仿宋_GB2312" w:hAnsi="仿宋_GB2312" w:cs="仿宋_GB2312" w:hint="eastAsia"/>
                <w:color w:val="000000"/>
                <w:kern w:val="0"/>
                <w:sz w:val="28"/>
                <w:szCs w:val="28"/>
                <w:lang w:bidi="ar"/>
              </w:rPr>
              <w:t>原水可冲洗滤器用于保护预处理泵</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F244CD">
            <w:pPr>
              <w:widowControl/>
              <w:jc w:val="right"/>
              <w:textAlignment w:val="bottom"/>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bidi="ar"/>
              </w:rPr>
              <w:t>★</w:t>
            </w: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配有漏水检测装置和进水电磁阀，在检测到泄漏时自动关断水源。</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配有预处理加压泵，可根据压力自动启动，具有无水空转保护功能。</w:t>
            </w:r>
          </w:p>
        </w:tc>
      </w:tr>
      <w:tr w:rsidR="003A1AA5">
        <w:trPr>
          <w:trHeight w:val="90"/>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砂滤罐，内含粗砂、细砂、</w:t>
            </w:r>
            <w:proofErr w:type="gramStart"/>
            <w:r>
              <w:rPr>
                <w:rFonts w:ascii="仿宋_GB2312" w:eastAsia="仿宋_GB2312" w:hAnsi="仿宋_GB2312" w:cs="仿宋_GB2312" w:hint="eastAsia"/>
                <w:color w:val="000000"/>
                <w:kern w:val="0"/>
                <w:sz w:val="28"/>
                <w:szCs w:val="28"/>
                <w:lang w:bidi="ar"/>
              </w:rPr>
              <w:t>锰砂三种</w:t>
            </w:r>
            <w:proofErr w:type="gramEnd"/>
            <w:r>
              <w:rPr>
                <w:rFonts w:ascii="仿宋_GB2312" w:eastAsia="仿宋_GB2312" w:hAnsi="仿宋_GB2312" w:cs="仿宋_GB2312" w:hint="eastAsia"/>
                <w:color w:val="000000"/>
                <w:kern w:val="0"/>
                <w:sz w:val="28"/>
                <w:szCs w:val="28"/>
                <w:lang w:bidi="ar"/>
              </w:rPr>
              <w:t>滤料，配有全自动数字型控制头。</w:t>
            </w:r>
          </w:p>
        </w:tc>
      </w:tr>
      <w:tr w:rsidR="003A1AA5">
        <w:trPr>
          <w:trHeight w:val="850"/>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F244CD">
            <w:pPr>
              <w:widowControl/>
              <w:jc w:val="right"/>
              <w:textAlignment w:val="bottom"/>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bidi="ar"/>
              </w:rPr>
              <w:t>★</w:t>
            </w: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树脂罐，三罐体并联，配有全自动流量控制数字型控制头，可根据本地自来水硬度自动计算原水处理量。</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活性碳罐，</w:t>
            </w:r>
            <w:proofErr w:type="gramStart"/>
            <w:r>
              <w:rPr>
                <w:rFonts w:ascii="仿宋_GB2312" w:eastAsia="仿宋_GB2312" w:hAnsi="仿宋_GB2312" w:cs="仿宋_GB2312" w:hint="eastAsia"/>
                <w:color w:val="000000"/>
                <w:kern w:val="0"/>
                <w:sz w:val="28"/>
                <w:szCs w:val="28"/>
                <w:lang w:bidi="ar"/>
              </w:rPr>
              <w:t>双罐串联</w:t>
            </w:r>
            <w:proofErr w:type="gramEnd"/>
            <w:r>
              <w:rPr>
                <w:rFonts w:ascii="仿宋_GB2312" w:eastAsia="仿宋_GB2312" w:hAnsi="仿宋_GB2312" w:cs="仿宋_GB2312" w:hint="eastAsia"/>
                <w:color w:val="000000"/>
                <w:kern w:val="0"/>
                <w:sz w:val="28"/>
                <w:szCs w:val="28"/>
                <w:lang w:bidi="ar"/>
              </w:rPr>
              <w:t>设计，配有全自动数字型控制头。</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砂滤罐、前后滤器、树脂罐、活性碳罐均有内置取样口</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预处理前后安装精密过滤器用于保护预处理,防止杂质进入RO</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配有软水硬度、余氯、铁离子、过氧乙酸残留、PH等试纸。</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F244CD">
            <w:pPr>
              <w:widowControl/>
              <w:jc w:val="right"/>
              <w:textAlignment w:val="bottom"/>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bidi="ar"/>
              </w:rPr>
              <w:t>★</w:t>
            </w: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预处理管路连接采用软管压接或热熔方法连接，不使用化学粘接剂连接。</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预处理部分配有排水漏斗，防止建筑物排水系统微生物反向污染预处理</w:t>
            </w:r>
          </w:p>
        </w:tc>
      </w:tr>
      <w:tr w:rsidR="003A1AA5">
        <w:trPr>
          <w:trHeight w:val="345"/>
        </w:trPr>
        <w:tc>
          <w:tcPr>
            <w:tcW w:w="510" w:type="dxa"/>
            <w:vMerge w:val="restart"/>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F244CD">
            <w:pPr>
              <w:widowControl/>
              <w:jc w:val="center"/>
              <w:textAlignment w:val="center"/>
              <w:rPr>
                <w:rFonts w:ascii="仿宋_GB2312" w:eastAsia="仿宋_GB2312" w:hAnsi="仿宋_GB2312" w:cs="仿宋_GB2312"/>
                <w:color w:val="000000"/>
                <w:sz w:val="28"/>
                <w:szCs w:val="28"/>
              </w:rPr>
            </w:pPr>
            <w:proofErr w:type="gramStart"/>
            <w:r>
              <w:rPr>
                <w:rFonts w:ascii="仿宋_GB2312" w:eastAsia="仿宋_GB2312" w:hAnsi="仿宋_GB2312" w:cs="仿宋_GB2312" w:hint="eastAsia"/>
                <w:color w:val="000000"/>
                <w:kern w:val="0"/>
                <w:sz w:val="28"/>
                <w:szCs w:val="28"/>
                <w:lang w:bidi="ar"/>
              </w:rPr>
              <w:t>反渗系统</w:t>
            </w:r>
            <w:proofErr w:type="gramEnd"/>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F244CD">
            <w:pPr>
              <w:widowControl/>
              <w:jc w:val="right"/>
              <w:textAlignment w:val="bottom"/>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bidi="ar"/>
              </w:rPr>
              <w:t>★</w:t>
            </w: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双级反渗透系统，水温15℃，回水压力2Bar时，产水量不小于2500L/H</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主机占地面积小，不超过1.5m</w:t>
            </w:r>
            <w:r>
              <w:rPr>
                <w:rFonts w:ascii="仿宋_GB2312" w:eastAsia="仿宋_GB2312" w:hAnsi="仿宋_GB2312" w:cs="仿宋_GB2312" w:hint="eastAsia"/>
                <w:color w:val="000000"/>
                <w:kern w:val="0"/>
                <w:sz w:val="28"/>
                <w:szCs w:val="28"/>
                <w:vertAlign w:val="superscript"/>
                <w:lang w:bidi="ar"/>
              </w:rPr>
              <w:t>2</w:t>
            </w:r>
            <w:r>
              <w:rPr>
                <w:rFonts w:ascii="仿宋_GB2312" w:eastAsia="仿宋_GB2312" w:hAnsi="仿宋_GB2312" w:cs="仿宋_GB2312" w:hint="eastAsia"/>
                <w:color w:val="000000"/>
                <w:kern w:val="0"/>
                <w:sz w:val="28"/>
                <w:szCs w:val="28"/>
                <w:lang w:bidi="ar"/>
              </w:rPr>
              <w:t>；建筑物承重要求低，设备运行重量不超620Kg。</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平均</w:t>
            </w:r>
            <w:proofErr w:type="gramStart"/>
            <w:r>
              <w:rPr>
                <w:rFonts w:ascii="仿宋_GB2312" w:eastAsia="仿宋_GB2312" w:hAnsi="仿宋_GB2312" w:cs="仿宋_GB2312" w:hint="eastAsia"/>
                <w:color w:val="000000"/>
                <w:kern w:val="0"/>
                <w:sz w:val="28"/>
                <w:szCs w:val="28"/>
                <w:lang w:bidi="ar"/>
              </w:rPr>
              <w:t>脱盐率</w:t>
            </w:r>
            <w:proofErr w:type="gramEnd"/>
            <w:r>
              <w:rPr>
                <w:rFonts w:ascii="仿宋_GB2312" w:eastAsia="仿宋_GB2312" w:hAnsi="仿宋_GB2312" w:cs="仿宋_GB2312" w:hint="eastAsia"/>
                <w:color w:val="000000"/>
                <w:kern w:val="0"/>
                <w:sz w:val="28"/>
                <w:szCs w:val="28"/>
                <w:lang w:bidi="ar"/>
              </w:rPr>
              <w:t>&gt;96%，细菌和内毒素清除率&gt;99%</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主机防水，低噪音，小于75db。材料的使用符合生物相容性要求，不采用需要粘接的PVC材料，防止有害物质的释出。</w:t>
            </w:r>
          </w:p>
        </w:tc>
      </w:tr>
      <w:tr w:rsidR="003A1AA5">
        <w:trPr>
          <w:trHeight w:val="690"/>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jc w:val="right"/>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采用风冷式多级立式离心泵，避免</w:t>
            </w:r>
            <w:proofErr w:type="gramStart"/>
            <w:r>
              <w:rPr>
                <w:rFonts w:ascii="仿宋_GB2312" w:eastAsia="仿宋_GB2312" w:hAnsi="仿宋_GB2312" w:cs="仿宋_GB2312" w:hint="eastAsia"/>
                <w:color w:val="000000"/>
                <w:kern w:val="0"/>
                <w:sz w:val="28"/>
                <w:szCs w:val="28"/>
                <w:lang w:bidi="ar"/>
              </w:rPr>
              <w:t>水冷泵对进水</w:t>
            </w:r>
            <w:proofErr w:type="gramEnd"/>
            <w:r>
              <w:rPr>
                <w:rFonts w:ascii="仿宋_GB2312" w:eastAsia="仿宋_GB2312" w:hAnsi="仿宋_GB2312" w:cs="仿宋_GB2312" w:hint="eastAsia"/>
                <w:color w:val="000000"/>
                <w:kern w:val="0"/>
                <w:sz w:val="28"/>
                <w:szCs w:val="28"/>
                <w:lang w:bidi="ar"/>
              </w:rPr>
              <w:t>加温造成的夏季高温运行时的不稳定。</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无死</w:t>
            </w:r>
            <w:proofErr w:type="gramStart"/>
            <w:r>
              <w:rPr>
                <w:rFonts w:ascii="仿宋_GB2312" w:eastAsia="仿宋_GB2312" w:hAnsi="仿宋_GB2312" w:cs="仿宋_GB2312" w:hint="eastAsia"/>
                <w:color w:val="000000"/>
                <w:kern w:val="0"/>
                <w:sz w:val="28"/>
                <w:szCs w:val="28"/>
                <w:lang w:bidi="ar"/>
              </w:rPr>
              <w:t>腔设计的反渗</w:t>
            </w:r>
            <w:proofErr w:type="gramEnd"/>
            <w:r>
              <w:rPr>
                <w:rFonts w:ascii="仿宋_GB2312" w:eastAsia="仿宋_GB2312" w:hAnsi="仿宋_GB2312" w:cs="仿宋_GB2312" w:hint="eastAsia"/>
                <w:color w:val="000000"/>
                <w:kern w:val="0"/>
                <w:sz w:val="28"/>
                <w:szCs w:val="28"/>
                <w:lang w:bidi="ar"/>
              </w:rPr>
              <w:t>膜组件和水路结构。</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先进的自检功能和数据监控功能，屏幕可显示全部传感器输入参数（电导率、温度、流量、压力、液位、输入开关量）以及全部执行部件输出参数（泵、阀门、继电器、SD卡、运行状态指示灯）。</w:t>
            </w:r>
          </w:p>
        </w:tc>
      </w:tr>
      <w:tr w:rsidR="003A1AA5">
        <w:trPr>
          <w:trHeight w:val="690"/>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动态节水技术，水利用率50%-75%可调，根据血透机开机数量自动调节排水量大小，血透机不开机时排水量几乎为0。</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可编程控制自动开关机、待机、冲洗、消毒、警告、报警程序。</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具备密码保护设置功能，增加系统运行安全。</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F244CD">
            <w:pPr>
              <w:widowControl/>
              <w:jc w:val="right"/>
              <w:textAlignment w:val="bottom"/>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bidi="ar"/>
              </w:rPr>
              <w:t>★</w:t>
            </w: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具备漏水检测功能。</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proofErr w:type="gramStart"/>
            <w:r>
              <w:rPr>
                <w:rFonts w:ascii="仿宋_GB2312" w:eastAsia="仿宋_GB2312" w:hAnsi="仿宋_GB2312" w:cs="仿宋_GB2312" w:hint="eastAsia"/>
                <w:color w:val="000000"/>
                <w:kern w:val="0"/>
                <w:sz w:val="28"/>
                <w:szCs w:val="28"/>
                <w:lang w:bidi="ar"/>
              </w:rPr>
              <w:t>一</w:t>
            </w:r>
            <w:proofErr w:type="gramEnd"/>
            <w:r>
              <w:rPr>
                <w:rFonts w:ascii="仿宋_GB2312" w:eastAsia="仿宋_GB2312" w:hAnsi="仿宋_GB2312" w:cs="仿宋_GB2312" w:hint="eastAsia"/>
                <w:color w:val="000000"/>
                <w:kern w:val="0"/>
                <w:sz w:val="28"/>
                <w:szCs w:val="28"/>
                <w:lang w:bidi="ar"/>
              </w:rPr>
              <w:t>体式容积控制全自动化学消毒功能，可实现主机和供水循环管路同时进行化学消毒。</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F244CD">
            <w:pPr>
              <w:widowControl/>
              <w:jc w:val="right"/>
              <w:textAlignment w:val="bottom"/>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bidi="ar"/>
              </w:rPr>
              <w:t>★</w:t>
            </w: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具备整合血透机化学消毒功能。</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主机配有排水漏斗，防止建筑物排水系统微生物反向污染主机系统。</w:t>
            </w:r>
          </w:p>
        </w:tc>
      </w:tr>
      <w:tr w:rsidR="003A1AA5">
        <w:trPr>
          <w:trHeight w:val="345"/>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内置标准网络接口，可配置专用软件实现远程控制，控制界面与主机一致。</w:t>
            </w:r>
          </w:p>
        </w:tc>
      </w:tr>
      <w:tr w:rsidR="003A1AA5">
        <w:trPr>
          <w:trHeight w:val="998"/>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F244CD">
            <w:pPr>
              <w:widowControl/>
              <w:jc w:val="right"/>
              <w:textAlignment w:val="bottom"/>
              <w:rPr>
                <w:rFonts w:ascii="仿宋_GB2312" w:eastAsia="仿宋_GB2312" w:hAnsi="仿宋_GB2312" w:cs="仿宋_GB2312"/>
                <w:color w:val="000000"/>
                <w:sz w:val="24"/>
              </w:rPr>
            </w:pPr>
            <w:r>
              <w:rPr>
                <w:rFonts w:ascii="仿宋_GB2312" w:eastAsia="仿宋_GB2312" w:hAnsi="仿宋_GB2312" w:cs="仿宋_GB2312" w:hint="eastAsia"/>
                <w:color w:val="000000"/>
                <w:kern w:val="0"/>
                <w:sz w:val="24"/>
                <w:lang w:bidi="ar"/>
              </w:rPr>
              <w:t>★</w:t>
            </w: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紧急供水模式，在电控系统故障时，冗余控制系统可提供不间断供水，反渗水水质超标时，可自动停止向血透机供水。</w:t>
            </w:r>
          </w:p>
        </w:tc>
      </w:tr>
      <w:tr w:rsidR="003A1AA5">
        <w:trPr>
          <w:trHeight w:val="605"/>
        </w:trPr>
        <w:tc>
          <w:tcPr>
            <w:tcW w:w="510" w:type="dxa"/>
            <w:vMerge w:val="restart"/>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F244CD">
            <w:pPr>
              <w:widowControl/>
              <w:jc w:val="center"/>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管路系统</w:t>
            </w: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供水管路材质选用PVC</w:t>
            </w:r>
          </w:p>
        </w:tc>
      </w:tr>
      <w:tr w:rsidR="003A1AA5">
        <w:trPr>
          <w:trHeight w:val="724"/>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60套给排水接口</w:t>
            </w:r>
          </w:p>
        </w:tc>
      </w:tr>
      <w:tr w:rsidR="003A1AA5">
        <w:trPr>
          <w:trHeight w:val="1307"/>
        </w:trPr>
        <w:tc>
          <w:tcPr>
            <w:tcW w:w="510" w:type="dxa"/>
            <w:vMerge/>
            <w:tcBorders>
              <w:top w:val="single" w:sz="4" w:space="0" w:color="000000"/>
              <w:left w:val="single" w:sz="4" w:space="0" w:color="000000"/>
              <w:bottom w:val="single" w:sz="4" w:space="0" w:color="000000"/>
              <w:right w:val="single" w:sz="4" w:space="0" w:color="000000"/>
            </w:tcBorders>
            <w:shd w:val="clear" w:color="auto" w:fill="FDE9D9"/>
            <w:tcMar>
              <w:top w:w="15" w:type="dxa"/>
              <w:left w:w="15" w:type="dxa"/>
              <w:right w:w="15" w:type="dxa"/>
            </w:tcMar>
            <w:vAlign w:val="center"/>
          </w:tcPr>
          <w:p w:rsidR="003A1AA5" w:rsidRDefault="003A1AA5">
            <w:pPr>
              <w:jc w:val="center"/>
              <w:rPr>
                <w:rFonts w:ascii="仿宋_GB2312" w:eastAsia="仿宋_GB2312" w:hAnsi="仿宋_GB2312" w:cs="仿宋_GB2312"/>
                <w:color w:val="000000"/>
                <w:sz w:val="28"/>
                <w:szCs w:val="28"/>
              </w:rPr>
            </w:pPr>
          </w:p>
        </w:tc>
        <w:tc>
          <w:tcPr>
            <w:tcW w:w="5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3A1AA5" w:rsidRDefault="003A1AA5">
            <w:pPr>
              <w:rPr>
                <w:rFonts w:ascii="仿宋_GB2312" w:eastAsia="仿宋_GB2312" w:hAnsi="仿宋_GB2312" w:cs="仿宋_GB2312"/>
                <w:color w:val="000000"/>
                <w:sz w:val="24"/>
              </w:rPr>
            </w:pPr>
          </w:p>
        </w:tc>
        <w:tc>
          <w:tcPr>
            <w:tcW w:w="8125"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3A1AA5" w:rsidRDefault="00F244CD">
            <w:pPr>
              <w:widowControl/>
              <w:textAlignment w:val="center"/>
              <w:rPr>
                <w:rFonts w:ascii="仿宋_GB2312" w:eastAsia="仿宋_GB2312" w:hAnsi="仿宋_GB2312" w:cs="仿宋_GB2312"/>
                <w:color w:val="000000"/>
                <w:sz w:val="28"/>
                <w:szCs w:val="28"/>
              </w:rPr>
            </w:pPr>
            <w:r>
              <w:rPr>
                <w:rFonts w:ascii="仿宋_GB2312" w:eastAsia="仿宋_GB2312" w:hAnsi="仿宋_GB2312" w:cs="仿宋_GB2312" w:hint="eastAsia"/>
                <w:color w:val="000000"/>
                <w:kern w:val="0"/>
                <w:sz w:val="28"/>
                <w:szCs w:val="28"/>
                <w:lang w:bidi="ar"/>
              </w:rPr>
              <w:t>供水管路为密闭循环无死腔设计，配有流量计、回水压力表及压力调节阀、取样口。</w:t>
            </w:r>
          </w:p>
        </w:tc>
      </w:tr>
    </w:tbl>
    <w:p w:rsidR="003A1AA5" w:rsidRDefault="00F244CD">
      <w:pPr>
        <w:widowControl/>
        <w:tabs>
          <w:tab w:val="left" w:pos="3060"/>
          <w:tab w:val="center" w:pos="4153"/>
          <w:tab w:val="left" w:pos="5130"/>
        </w:tabs>
        <w:spacing w:before="50" w:afterLines="50" w:after="156"/>
        <w:ind w:firstLineChars="100" w:firstLine="280"/>
        <w:jc w:val="left"/>
        <w:rPr>
          <w:rFonts w:ascii="仿宋_GB2312" w:eastAsia="仿宋_GB2312" w:hAnsi="仿宋_GB2312" w:cs="仿宋_GB2312"/>
          <w:bCs/>
          <w:kern w:val="0"/>
          <w:sz w:val="28"/>
          <w:szCs w:val="28"/>
        </w:rPr>
      </w:pPr>
      <w:r>
        <w:rPr>
          <w:rFonts w:ascii="仿宋_GB2312" w:eastAsia="仿宋_GB2312" w:hAnsi="仿宋_GB2312" w:cs="仿宋_GB2312" w:hint="eastAsia"/>
          <w:bCs/>
          <w:kern w:val="0"/>
          <w:sz w:val="28"/>
          <w:szCs w:val="28"/>
        </w:rPr>
        <w:t xml:space="preserve"> 二、商务要求</w:t>
      </w:r>
    </w:p>
    <w:p w:rsidR="003A1AA5" w:rsidRDefault="00F244CD">
      <w:pPr>
        <w:widowControl/>
        <w:tabs>
          <w:tab w:val="left" w:pos="3060"/>
          <w:tab w:val="center" w:pos="4153"/>
          <w:tab w:val="left" w:pos="5130"/>
        </w:tabs>
        <w:spacing w:before="50" w:afterLines="50" w:after="156"/>
        <w:ind w:firstLineChars="200" w:firstLine="560"/>
        <w:jc w:val="left"/>
        <w:rPr>
          <w:rFonts w:ascii="仿宋_GB2312" w:eastAsia="仿宋_GB2312" w:hAnsi="仿宋_GB2312" w:cs="仿宋_GB2312"/>
          <w:bCs/>
          <w:kern w:val="0"/>
          <w:sz w:val="28"/>
          <w:szCs w:val="28"/>
        </w:rPr>
      </w:pPr>
      <w:r>
        <w:rPr>
          <w:rFonts w:ascii="仿宋_GB2312" w:eastAsia="仿宋_GB2312" w:hAnsi="仿宋_GB2312" w:cs="仿宋_GB2312" w:hint="eastAsia"/>
          <w:bCs/>
          <w:kern w:val="0"/>
          <w:sz w:val="28"/>
          <w:szCs w:val="28"/>
        </w:rPr>
        <w:t>1、整机提供两年及以上保修服务。</w:t>
      </w:r>
    </w:p>
    <w:p w:rsidR="003A1AA5" w:rsidRDefault="00F244CD">
      <w:pPr>
        <w:widowControl/>
        <w:tabs>
          <w:tab w:val="left" w:pos="3060"/>
          <w:tab w:val="center" w:pos="4153"/>
          <w:tab w:val="left" w:pos="5130"/>
        </w:tabs>
        <w:spacing w:before="50" w:afterLines="50" w:after="156"/>
        <w:ind w:firstLineChars="200" w:firstLine="560"/>
        <w:jc w:val="left"/>
        <w:rPr>
          <w:rFonts w:ascii="仿宋_GB2312" w:eastAsia="仿宋_GB2312" w:hAnsi="仿宋_GB2312" w:cs="仿宋_GB2312"/>
          <w:bCs/>
          <w:kern w:val="0"/>
          <w:sz w:val="28"/>
          <w:szCs w:val="28"/>
        </w:rPr>
      </w:pPr>
      <w:r>
        <w:rPr>
          <w:rFonts w:ascii="仿宋_GB2312" w:eastAsia="仿宋_GB2312" w:hAnsi="仿宋_GB2312" w:cs="仿宋_GB2312" w:hint="eastAsia"/>
          <w:bCs/>
          <w:kern w:val="0"/>
          <w:sz w:val="28"/>
          <w:szCs w:val="28"/>
        </w:rPr>
        <w:t>2、维修响应时间：2小时，24小时内上门服务，提供7*24小时的维修咨询。</w:t>
      </w:r>
    </w:p>
    <w:p w:rsidR="003A1AA5" w:rsidRDefault="00F244CD">
      <w:pPr>
        <w:pStyle w:val="p0"/>
        <w:ind w:firstLineChars="200" w:firstLine="560"/>
        <w:rPr>
          <w:rFonts w:ascii="仿宋_GB2312" w:eastAsia="仿宋_GB2312" w:hAnsi="仿宋_GB2312" w:cs="仿宋_GB2312"/>
          <w:sz w:val="28"/>
          <w:szCs w:val="28"/>
        </w:rPr>
      </w:pPr>
      <w:r>
        <w:rPr>
          <w:rFonts w:ascii="仿宋_GB2312" w:eastAsia="仿宋_GB2312" w:hAnsi="仿宋_GB2312" w:cs="仿宋_GB2312" w:hint="eastAsia"/>
          <w:sz w:val="28"/>
          <w:szCs w:val="28"/>
        </w:rPr>
        <w:t>3、所投产品厂家在四川有直属的分公司负责售后服务工作并且有配件库，提供本地工商注册证明文件。</w:t>
      </w:r>
    </w:p>
    <w:p w:rsidR="003A1AA5" w:rsidRDefault="00F244CD">
      <w:pPr>
        <w:widowControl/>
        <w:tabs>
          <w:tab w:val="left" w:pos="3060"/>
          <w:tab w:val="center" w:pos="4153"/>
          <w:tab w:val="left" w:pos="5130"/>
        </w:tabs>
        <w:spacing w:before="50" w:afterLines="50" w:after="156"/>
        <w:ind w:firstLineChars="200" w:firstLine="560"/>
        <w:jc w:val="left"/>
        <w:rPr>
          <w:rFonts w:ascii="仿宋_GB2312" w:eastAsia="仿宋_GB2312" w:hAnsi="仿宋_GB2312" w:cs="仿宋_GB2312"/>
          <w:bCs/>
          <w:kern w:val="0"/>
          <w:sz w:val="28"/>
          <w:szCs w:val="28"/>
        </w:rPr>
      </w:pPr>
      <w:r>
        <w:rPr>
          <w:rFonts w:ascii="仿宋_GB2312" w:eastAsia="仿宋_GB2312" w:hAnsi="仿宋_GB2312" w:cs="仿宋_GB2312" w:hint="eastAsia"/>
          <w:bCs/>
          <w:kern w:val="0"/>
          <w:sz w:val="28"/>
          <w:szCs w:val="28"/>
        </w:rPr>
        <w:t>4、到货时间：合同正式签订后30个工作日。</w:t>
      </w:r>
    </w:p>
    <w:p w:rsidR="003A1AA5" w:rsidRDefault="00F244CD">
      <w:pPr>
        <w:widowControl/>
        <w:tabs>
          <w:tab w:val="left" w:pos="3060"/>
          <w:tab w:val="center" w:pos="4153"/>
          <w:tab w:val="left" w:pos="5130"/>
        </w:tabs>
        <w:spacing w:before="50" w:afterLines="50" w:after="156"/>
        <w:ind w:firstLineChars="199" w:firstLine="557"/>
        <w:jc w:val="left"/>
        <w:rPr>
          <w:rFonts w:ascii="仿宋_GB2312" w:eastAsia="仿宋_GB2312" w:hAnsi="仿宋_GB2312" w:cs="仿宋_GB2312"/>
          <w:bCs/>
          <w:kern w:val="0"/>
          <w:sz w:val="28"/>
          <w:szCs w:val="28"/>
        </w:rPr>
      </w:pPr>
      <w:r>
        <w:rPr>
          <w:rFonts w:ascii="仿宋_GB2312" w:eastAsia="仿宋_GB2312" w:hAnsi="仿宋_GB2312" w:cs="仿宋_GB2312" w:hint="eastAsia"/>
          <w:bCs/>
          <w:kern w:val="0"/>
          <w:sz w:val="28"/>
          <w:szCs w:val="28"/>
        </w:rPr>
        <w:t>5、付款方式：合同签订后付款20%，设备到货安装验收合格后付款70%，质保期结束后付款10%。</w:t>
      </w:r>
    </w:p>
    <w:p w:rsidR="003A1AA5" w:rsidRDefault="00F244CD">
      <w:pPr>
        <w:widowControl/>
        <w:tabs>
          <w:tab w:val="left" w:pos="3060"/>
          <w:tab w:val="center" w:pos="4153"/>
          <w:tab w:val="left" w:pos="5130"/>
        </w:tabs>
        <w:spacing w:before="50" w:afterLines="50" w:after="156"/>
        <w:ind w:firstLineChars="200" w:firstLine="560"/>
        <w:jc w:val="left"/>
        <w:rPr>
          <w:rFonts w:ascii="仿宋_GB2312" w:eastAsia="仿宋_GB2312" w:hAnsi="仿宋_GB2312" w:cs="仿宋_GB2312"/>
          <w:bCs/>
          <w:kern w:val="0"/>
          <w:sz w:val="28"/>
          <w:szCs w:val="28"/>
        </w:rPr>
      </w:pPr>
      <w:r>
        <w:rPr>
          <w:rFonts w:ascii="仿宋_GB2312" w:eastAsia="仿宋_GB2312" w:hAnsi="仿宋_GB2312" w:cs="仿宋_GB2312" w:hint="eastAsia"/>
          <w:bCs/>
          <w:kern w:val="0"/>
          <w:sz w:val="28"/>
          <w:szCs w:val="28"/>
        </w:rPr>
        <w:t>6、提供免费现场或外出培训服务。</w:t>
      </w:r>
    </w:p>
    <w:p w:rsidR="003A1AA5" w:rsidRDefault="00F244CD">
      <w:pPr>
        <w:widowControl/>
        <w:tabs>
          <w:tab w:val="center" w:pos="4153"/>
          <w:tab w:val="left" w:pos="5130"/>
        </w:tabs>
        <w:spacing w:before="50" w:afterLines="50" w:after="156"/>
        <w:ind w:firstLineChars="100" w:firstLine="280"/>
        <w:jc w:val="left"/>
        <w:rPr>
          <w:rFonts w:ascii="仿宋_GB2312" w:eastAsia="仿宋_GB2312" w:hAnsi="仿宋_GB2312" w:cs="仿宋_GB2312"/>
          <w:bCs/>
          <w:kern w:val="0"/>
          <w:sz w:val="28"/>
          <w:szCs w:val="28"/>
        </w:rPr>
      </w:pPr>
      <w:r>
        <w:rPr>
          <w:rFonts w:ascii="仿宋_GB2312" w:eastAsia="仿宋_GB2312" w:hAnsi="仿宋_GB2312" w:cs="仿宋_GB2312" w:hint="eastAsia"/>
          <w:bCs/>
          <w:kern w:val="0"/>
          <w:sz w:val="28"/>
          <w:szCs w:val="28"/>
        </w:rPr>
        <w:t xml:space="preserve">注：1.打“*”为重要参数，需提供相应产品技术白皮书作为说明，否则视为不响应。   </w:t>
      </w:r>
    </w:p>
    <w:p w:rsidR="003A1AA5" w:rsidRDefault="00F244CD">
      <w:pPr>
        <w:widowControl/>
        <w:tabs>
          <w:tab w:val="center" w:pos="4153"/>
          <w:tab w:val="left" w:pos="5130"/>
        </w:tabs>
        <w:spacing w:before="50" w:afterLines="50" w:after="156"/>
        <w:ind w:firstLineChars="300" w:firstLine="840"/>
        <w:jc w:val="left"/>
        <w:rPr>
          <w:rFonts w:ascii="仿宋_GB2312" w:eastAsia="仿宋_GB2312" w:hAnsi="仿宋_GB2312" w:cs="仿宋_GB2312"/>
          <w:bCs/>
          <w:kern w:val="0"/>
          <w:sz w:val="28"/>
          <w:szCs w:val="28"/>
        </w:rPr>
      </w:pPr>
      <w:r>
        <w:rPr>
          <w:rFonts w:ascii="仿宋_GB2312" w:eastAsia="仿宋_GB2312" w:hAnsi="仿宋_GB2312" w:cs="仿宋_GB2312" w:hint="eastAsia"/>
          <w:bCs/>
          <w:kern w:val="0"/>
          <w:sz w:val="28"/>
          <w:szCs w:val="28"/>
        </w:rPr>
        <w:t>2.整套设备全部为原装进口。</w:t>
      </w:r>
    </w:p>
    <w:p w:rsidR="003A1AA5" w:rsidRDefault="00F244CD">
      <w:pPr>
        <w:widowControl/>
        <w:tabs>
          <w:tab w:val="center" w:pos="4153"/>
          <w:tab w:val="left" w:pos="5130"/>
        </w:tabs>
        <w:spacing w:before="50" w:afterLines="50" w:after="156"/>
        <w:jc w:val="left"/>
      </w:pPr>
      <w:r>
        <w:rPr>
          <w:rFonts w:ascii="仿宋_GB2312" w:eastAsia="仿宋_GB2312" w:hAnsi="仿宋_GB2312" w:cs="仿宋_GB2312" w:hint="eastAsia"/>
          <w:bCs/>
          <w:kern w:val="0"/>
          <w:sz w:val="28"/>
          <w:szCs w:val="28"/>
        </w:rPr>
        <w:lastRenderedPageBreak/>
        <w:t xml:space="preserve">      3.投标品牌在本省内有不低于10套的装机量。</w:t>
      </w:r>
    </w:p>
    <w:sectPr w:rsidR="003A1AA5">
      <w:pgSz w:w="11906" w:h="16838"/>
      <w:pgMar w:top="1440" w:right="1463" w:bottom="1440" w:left="1519"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6FC1" w:rsidRDefault="000B6FC1" w:rsidP="00C81DDA">
      <w:r>
        <w:separator/>
      </w:r>
    </w:p>
  </w:endnote>
  <w:endnote w:type="continuationSeparator" w:id="0">
    <w:p w:rsidR="000B6FC1" w:rsidRDefault="000B6FC1" w:rsidP="00C81D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仿宋_GB2312">
    <w:altName w:val="宋体"/>
    <w:panose1 w:val="00000000000000000000"/>
    <w:charset w:val="86"/>
    <w:family w:val="roman"/>
    <w:notTrueType/>
    <w:pitch w:val="default"/>
  </w:font>
  <w:font w:name="Calibri Light">
    <w:altName w:val="Calibri"/>
    <w:charset w:val="00"/>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6FC1" w:rsidRDefault="000B6FC1" w:rsidP="00C81DDA">
      <w:r>
        <w:separator/>
      </w:r>
    </w:p>
  </w:footnote>
  <w:footnote w:type="continuationSeparator" w:id="0">
    <w:p w:rsidR="000B6FC1" w:rsidRDefault="000B6FC1" w:rsidP="00C81DD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86278A6"/>
    <w:multiLevelType w:val="singleLevel"/>
    <w:tmpl w:val="B86278A6"/>
    <w:lvl w:ilvl="0">
      <w:start w:val="4"/>
      <w:numFmt w:val="chineseCounting"/>
      <w:suff w:val="nothing"/>
      <w:lvlText w:val="%1、"/>
      <w:lvlJc w:val="left"/>
      <w:rPr>
        <w:rFonts w:hint="eastAsia"/>
      </w:rPr>
    </w:lvl>
  </w:abstractNum>
  <w:abstractNum w:abstractNumId="1">
    <w:nsid w:val="16761AAB"/>
    <w:multiLevelType w:val="singleLevel"/>
    <w:tmpl w:val="16761AAB"/>
    <w:lvl w:ilvl="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2FD5499"/>
    <w:rsid w:val="000B6FC1"/>
    <w:rsid w:val="000C20F7"/>
    <w:rsid w:val="0013695E"/>
    <w:rsid w:val="001D2133"/>
    <w:rsid w:val="003A1AA5"/>
    <w:rsid w:val="003F122E"/>
    <w:rsid w:val="00573F19"/>
    <w:rsid w:val="00C13A43"/>
    <w:rsid w:val="00C81DDA"/>
    <w:rsid w:val="00CF1531"/>
    <w:rsid w:val="00DA007E"/>
    <w:rsid w:val="00E570C0"/>
    <w:rsid w:val="00F244CD"/>
    <w:rsid w:val="2DCA2E10"/>
    <w:rsid w:val="42FD54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pPr>
      <w:ind w:firstLineChars="200" w:firstLine="420"/>
    </w:pPr>
  </w:style>
  <w:style w:type="character" w:customStyle="1" w:styleId="font31">
    <w:name w:val="font31"/>
    <w:basedOn w:val="a0"/>
    <w:rPr>
      <w:rFonts w:ascii="微软雅黑" w:eastAsia="微软雅黑" w:hAnsi="微软雅黑" w:cs="微软雅黑" w:hint="eastAsia"/>
      <w:color w:val="000000"/>
      <w:sz w:val="24"/>
      <w:szCs w:val="24"/>
      <w:u w:val="none"/>
    </w:rPr>
  </w:style>
  <w:style w:type="character" w:customStyle="1" w:styleId="font11">
    <w:name w:val="font11"/>
    <w:basedOn w:val="a0"/>
    <w:rPr>
      <w:rFonts w:ascii="微软雅黑" w:eastAsia="微软雅黑" w:hAnsi="微软雅黑" w:cs="微软雅黑" w:hint="eastAsia"/>
      <w:color w:val="000000"/>
      <w:sz w:val="24"/>
      <w:szCs w:val="24"/>
      <w:u w:val="none"/>
      <w:vertAlign w:val="superscript"/>
    </w:rPr>
  </w:style>
  <w:style w:type="character" w:customStyle="1" w:styleId="font41">
    <w:name w:val="font41"/>
    <w:basedOn w:val="a0"/>
    <w:rPr>
      <w:rFonts w:ascii="微软雅黑" w:eastAsia="微软雅黑" w:hAnsi="微软雅黑" w:cs="微软雅黑" w:hint="eastAsia"/>
      <w:color w:val="000000"/>
      <w:sz w:val="24"/>
      <w:szCs w:val="24"/>
      <w:u w:val="none"/>
    </w:rPr>
  </w:style>
  <w:style w:type="paragraph" w:customStyle="1" w:styleId="p0">
    <w:name w:val="p0"/>
    <w:basedOn w:val="a"/>
    <w:qFormat/>
    <w:pPr>
      <w:widowControl/>
    </w:pPr>
    <w:rPr>
      <w:kern w:val="0"/>
      <w:szCs w:val="21"/>
    </w:rPr>
  </w:style>
  <w:style w:type="paragraph" w:styleId="a5">
    <w:name w:val="header"/>
    <w:basedOn w:val="a"/>
    <w:link w:val="Char"/>
    <w:rsid w:val="00C81DD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rsid w:val="00C81DDA"/>
    <w:rPr>
      <w:rFonts w:asciiTheme="minorHAnsi" w:eastAsiaTheme="minorEastAsia" w:hAnsiTheme="minorHAnsi" w:cstheme="minorBidi"/>
      <w:kern w:val="2"/>
      <w:sz w:val="18"/>
      <w:szCs w:val="18"/>
    </w:rPr>
  </w:style>
  <w:style w:type="paragraph" w:styleId="a6">
    <w:name w:val="footer"/>
    <w:basedOn w:val="a"/>
    <w:link w:val="Char0"/>
    <w:rsid w:val="00C81DDA"/>
    <w:pPr>
      <w:tabs>
        <w:tab w:val="center" w:pos="4153"/>
        <w:tab w:val="right" w:pos="8306"/>
      </w:tabs>
      <w:snapToGrid w:val="0"/>
      <w:jc w:val="left"/>
    </w:pPr>
    <w:rPr>
      <w:sz w:val="18"/>
      <w:szCs w:val="18"/>
    </w:rPr>
  </w:style>
  <w:style w:type="character" w:customStyle="1" w:styleId="Char0">
    <w:name w:val="页脚 Char"/>
    <w:basedOn w:val="a0"/>
    <w:link w:val="a6"/>
    <w:rsid w:val="00C81DDA"/>
    <w:rPr>
      <w:rFonts w:asciiTheme="minorHAnsi" w:eastAsiaTheme="minorEastAsia" w:hAnsiTheme="minorHAnsi" w:cstheme="minorBidi"/>
      <w:kern w:val="2"/>
      <w:sz w:val="18"/>
      <w:szCs w:val="18"/>
    </w:rPr>
  </w:style>
  <w:style w:type="paragraph" w:styleId="a7">
    <w:name w:val="Balloon Text"/>
    <w:basedOn w:val="a"/>
    <w:link w:val="Char1"/>
    <w:rsid w:val="00DA007E"/>
    <w:rPr>
      <w:sz w:val="18"/>
      <w:szCs w:val="18"/>
    </w:rPr>
  </w:style>
  <w:style w:type="character" w:customStyle="1" w:styleId="Char1">
    <w:name w:val="批注框文本 Char"/>
    <w:basedOn w:val="a0"/>
    <w:link w:val="a7"/>
    <w:rsid w:val="00DA007E"/>
    <w:rPr>
      <w:rFonts w:asciiTheme="minorHAnsi" w:eastAsiaTheme="minorEastAsia" w:hAnsiTheme="minorHAnsi" w:cstheme="minorBidi"/>
      <w:kern w:val="2"/>
      <w:sz w:val="18"/>
      <w:szCs w:val="18"/>
    </w:rPr>
  </w:style>
  <w:style w:type="paragraph" w:styleId="a8">
    <w:name w:val="Date"/>
    <w:basedOn w:val="a"/>
    <w:next w:val="a"/>
    <w:link w:val="Char2"/>
    <w:rsid w:val="00E570C0"/>
    <w:pPr>
      <w:ind w:leftChars="2500" w:left="100"/>
    </w:pPr>
  </w:style>
  <w:style w:type="character" w:customStyle="1" w:styleId="Char2">
    <w:name w:val="日期 Char"/>
    <w:basedOn w:val="a0"/>
    <w:link w:val="a8"/>
    <w:rsid w:val="00E570C0"/>
    <w:rPr>
      <w:rFonts w:asciiTheme="minorHAnsi" w:eastAsiaTheme="minorEastAsia" w:hAnsiTheme="minorHAnsi" w:cstheme="minorBidi"/>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pPr>
      <w:ind w:firstLineChars="200" w:firstLine="420"/>
    </w:pPr>
  </w:style>
  <w:style w:type="character" w:customStyle="1" w:styleId="font31">
    <w:name w:val="font31"/>
    <w:basedOn w:val="a0"/>
    <w:rPr>
      <w:rFonts w:ascii="微软雅黑" w:eastAsia="微软雅黑" w:hAnsi="微软雅黑" w:cs="微软雅黑" w:hint="eastAsia"/>
      <w:color w:val="000000"/>
      <w:sz w:val="24"/>
      <w:szCs w:val="24"/>
      <w:u w:val="none"/>
    </w:rPr>
  </w:style>
  <w:style w:type="character" w:customStyle="1" w:styleId="font11">
    <w:name w:val="font11"/>
    <w:basedOn w:val="a0"/>
    <w:rPr>
      <w:rFonts w:ascii="微软雅黑" w:eastAsia="微软雅黑" w:hAnsi="微软雅黑" w:cs="微软雅黑" w:hint="eastAsia"/>
      <w:color w:val="000000"/>
      <w:sz w:val="24"/>
      <w:szCs w:val="24"/>
      <w:u w:val="none"/>
      <w:vertAlign w:val="superscript"/>
    </w:rPr>
  </w:style>
  <w:style w:type="character" w:customStyle="1" w:styleId="font41">
    <w:name w:val="font41"/>
    <w:basedOn w:val="a0"/>
    <w:rPr>
      <w:rFonts w:ascii="微软雅黑" w:eastAsia="微软雅黑" w:hAnsi="微软雅黑" w:cs="微软雅黑" w:hint="eastAsia"/>
      <w:color w:val="000000"/>
      <w:sz w:val="24"/>
      <w:szCs w:val="24"/>
      <w:u w:val="none"/>
    </w:rPr>
  </w:style>
  <w:style w:type="paragraph" w:customStyle="1" w:styleId="p0">
    <w:name w:val="p0"/>
    <w:basedOn w:val="a"/>
    <w:qFormat/>
    <w:pPr>
      <w:widowControl/>
    </w:pPr>
    <w:rPr>
      <w:kern w:val="0"/>
      <w:szCs w:val="21"/>
    </w:rPr>
  </w:style>
  <w:style w:type="paragraph" w:styleId="a5">
    <w:name w:val="header"/>
    <w:basedOn w:val="a"/>
    <w:link w:val="Char"/>
    <w:rsid w:val="00C81DD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rsid w:val="00C81DDA"/>
    <w:rPr>
      <w:rFonts w:asciiTheme="minorHAnsi" w:eastAsiaTheme="minorEastAsia" w:hAnsiTheme="minorHAnsi" w:cstheme="minorBidi"/>
      <w:kern w:val="2"/>
      <w:sz w:val="18"/>
      <w:szCs w:val="18"/>
    </w:rPr>
  </w:style>
  <w:style w:type="paragraph" w:styleId="a6">
    <w:name w:val="footer"/>
    <w:basedOn w:val="a"/>
    <w:link w:val="Char0"/>
    <w:rsid w:val="00C81DDA"/>
    <w:pPr>
      <w:tabs>
        <w:tab w:val="center" w:pos="4153"/>
        <w:tab w:val="right" w:pos="8306"/>
      </w:tabs>
      <w:snapToGrid w:val="0"/>
      <w:jc w:val="left"/>
    </w:pPr>
    <w:rPr>
      <w:sz w:val="18"/>
      <w:szCs w:val="18"/>
    </w:rPr>
  </w:style>
  <w:style w:type="character" w:customStyle="1" w:styleId="Char0">
    <w:name w:val="页脚 Char"/>
    <w:basedOn w:val="a0"/>
    <w:link w:val="a6"/>
    <w:rsid w:val="00C81DDA"/>
    <w:rPr>
      <w:rFonts w:asciiTheme="minorHAnsi" w:eastAsiaTheme="minorEastAsia" w:hAnsiTheme="minorHAnsi" w:cstheme="minorBidi"/>
      <w:kern w:val="2"/>
      <w:sz w:val="18"/>
      <w:szCs w:val="18"/>
    </w:rPr>
  </w:style>
  <w:style w:type="paragraph" w:styleId="a7">
    <w:name w:val="Balloon Text"/>
    <w:basedOn w:val="a"/>
    <w:link w:val="Char1"/>
    <w:rsid w:val="00DA007E"/>
    <w:rPr>
      <w:sz w:val="18"/>
      <w:szCs w:val="18"/>
    </w:rPr>
  </w:style>
  <w:style w:type="character" w:customStyle="1" w:styleId="Char1">
    <w:name w:val="批注框文本 Char"/>
    <w:basedOn w:val="a0"/>
    <w:link w:val="a7"/>
    <w:rsid w:val="00DA007E"/>
    <w:rPr>
      <w:rFonts w:asciiTheme="minorHAnsi" w:eastAsiaTheme="minorEastAsia" w:hAnsiTheme="minorHAnsi" w:cstheme="minorBidi"/>
      <w:kern w:val="2"/>
      <w:sz w:val="18"/>
      <w:szCs w:val="18"/>
    </w:rPr>
  </w:style>
  <w:style w:type="paragraph" w:styleId="a8">
    <w:name w:val="Date"/>
    <w:basedOn w:val="a"/>
    <w:next w:val="a"/>
    <w:link w:val="Char2"/>
    <w:rsid w:val="00E570C0"/>
    <w:pPr>
      <w:ind w:leftChars="2500" w:left="100"/>
    </w:pPr>
  </w:style>
  <w:style w:type="character" w:customStyle="1" w:styleId="Char2">
    <w:name w:val="日期 Char"/>
    <w:basedOn w:val="a0"/>
    <w:link w:val="a8"/>
    <w:rsid w:val="00E570C0"/>
    <w:rPr>
      <w:rFonts w:asciiTheme="minorHAnsi" w:eastAsiaTheme="minorEastAsia" w:hAnsiTheme="minorHAnsi" w:cstheme="minorBidi"/>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microsoft.com/office/2007/relationships/stylesWithEffects" Target="stylesWithEffect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A53F42B-6856-4581-9F42-96F68F5C00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341</Words>
  <Characters>1948</Characters>
  <Application>Microsoft Office Word</Application>
  <DocSecurity>0</DocSecurity>
  <Lines>16</Lines>
  <Paragraphs>4</Paragraphs>
  <ScaleCrop>false</ScaleCrop>
  <Company>微软中国</Company>
  <LinksUpToDate>false</LinksUpToDate>
  <CharactersWithSpaces>2285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LiJing</dc:creator>
  <cp:lastModifiedBy>Users</cp:lastModifiedBy>
  <cp:revision>2</cp:revision>
  <cp:lastPrinted>2020-01-20T01:21:00Z</cp:lastPrinted>
  <dcterms:created xsi:type="dcterms:W3CDTF">2020-01-20T02:48:00Z</dcterms:created>
  <dcterms:modified xsi:type="dcterms:W3CDTF">2020-01-20T02:48:00Z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